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D0C" w:rsidRDefault="00041B50"/>
    <w:tbl>
      <w:tblPr>
        <w:tblW w:w="5000" w:type="pct"/>
        <w:tblCellMar>
          <w:left w:w="70" w:type="dxa"/>
          <w:right w:w="70" w:type="dxa"/>
        </w:tblCellMar>
        <w:tblLook w:val="04A0" w:firstRow="1" w:lastRow="0" w:firstColumn="1" w:lastColumn="0" w:noHBand="0" w:noVBand="1"/>
      </w:tblPr>
      <w:tblGrid>
        <w:gridCol w:w="2697"/>
        <w:gridCol w:w="3423"/>
        <w:gridCol w:w="4670"/>
      </w:tblGrid>
      <w:tr w:rsidR="00EC2569" w:rsidRPr="006D7424" w:rsidTr="009D0B27">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EC2569" w:rsidRPr="006D7424" w:rsidRDefault="00EC2569" w:rsidP="009D0B27">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4CDC38DA" wp14:editId="377DF071">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6"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EC2569" w:rsidRPr="006D7424" w:rsidRDefault="00EC2569" w:rsidP="009D0B27">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EC2569" w:rsidRPr="006D7424" w:rsidTr="009D0B27">
        <w:trPr>
          <w:trHeight w:val="570"/>
        </w:trPr>
        <w:tc>
          <w:tcPr>
            <w:tcW w:w="1250" w:type="pct"/>
            <w:vMerge/>
            <w:tcBorders>
              <w:top w:val="nil"/>
              <w:left w:val="single" w:sz="4" w:space="0" w:color="auto"/>
              <w:bottom w:val="single" w:sz="12" w:space="0" w:color="16365C"/>
              <w:right w:val="nil"/>
            </w:tcBorders>
            <w:vAlign w:val="center"/>
            <w:hideMark/>
          </w:tcPr>
          <w:p w:rsidR="00EC2569" w:rsidRPr="006D7424" w:rsidRDefault="00EC2569" w:rsidP="009D0B27">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EC2569" w:rsidRPr="006D7424" w:rsidRDefault="00EC2569" w:rsidP="009D0B27">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EC2569" w:rsidRPr="006D7424" w:rsidRDefault="00EC2569" w:rsidP="009D0B27">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EC2569"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EC2569" w:rsidRPr="006D7424" w:rsidRDefault="00EC2569"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EC2569" w:rsidRPr="006D7424" w:rsidRDefault="00EC2569"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EC2569" w:rsidRPr="006D7424" w:rsidRDefault="00EC2569" w:rsidP="009D0B27">
            <w:pPr>
              <w:spacing w:after="0" w:line="240" w:lineRule="auto"/>
              <w:rPr>
                <w:rFonts w:ascii="Century Gothic" w:eastAsia="Times New Roman" w:hAnsi="Century Gothic" w:cs="Calibri"/>
                <w:b/>
                <w:bCs/>
                <w:color w:val="1A0A94"/>
                <w:sz w:val="24"/>
                <w:szCs w:val="24"/>
                <w:lang w:eastAsia="es-CO"/>
              </w:rPr>
            </w:pPr>
          </w:p>
        </w:tc>
      </w:tr>
      <w:tr w:rsidR="00EC2569"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EC2569" w:rsidRPr="006D7424" w:rsidRDefault="00EC2569"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EC2569" w:rsidRPr="006D7424" w:rsidRDefault="00EC2569"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EC2569" w:rsidRPr="006D7424" w:rsidRDefault="00EC2569" w:rsidP="009D0B27">
            <w:pPr>
              <w:spacing w:after="0" w:line="240" w:lineRule="auto"/>
              <w:rPr>
                <w:rFonts w:ascii="Century Gothic" w:eastAsia="Times New Roman" w:hAnsi="Century Gothic" w:cs="Calibri"/>
                <w:b/>
                <w:bCs/>
                <w:color w:val="1A0A94"/>
                <w:sz w:val="24"/>
                <w:szCs w:val="24"/>
                <w:lang w:eastAsia="es-CO"/>
              </w:rPr>
            </w:pPr>
          </w:p>
        </w:tc>
      </w:tr>
      <w:tr w:rsidR="00EC2569" w:rsidRPr="006D7424" w:rsidTr="009D0B27">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EC2569" w:rsidRPr="006D7424" w:rsidRDefault="00EC2569"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EC2569" w:rsidRPr="006D7424" w:rsidRDefault="00EC2569"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EC2569" w:rsidRPr="006D7424" w:rsidTr="009D0B27">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EC2569" w:rsidRPr="006D7424" w:rsidRDefault="00EC2569" w:rsidP="009D0B27">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p>
        </w:tc>
        <w:tc>
          <w:tcPr>
            <w:tcW w:w="2164" w:type="pct"/>
            <w:tcBorders>
              <w:top w:val="single" w:sz="4" w:space="0" w:color="auto"/>
              <w:left w:val="nil"/>
              <w:bottom w:val="single" w:sz="4" w:space="0" w:color="auto"/>
              <w:right w:val="single" w:sz="4" w:space="0" w:color="auto"/>
            </w:tcBorders>
            <w:shd w:val="clear" w:color="auto" w:fill="auto"/>
          </w:tcPr>
          <w:p w:rsidR="00EC2569" w:rsidRPr="006D7424" w:rsidRDefault="00EC2569" w:rsidP="009D0B27">
            <w:pPr>
              <w:spacing w:after="0" w:line="240" w:lineRule="auto"/>
              <w:rPr>
                <w:rFonts w:ascii="Century Gothic" w:eastAsia="Times New Roman" w:hAnsi="Century Gothic" w:cs="Calibri"/>
                <w:b/>
                <w:bCs/>
                <w:color w:val="000000"/>
                <w:sz w:val="24"/>
                <w:szCs w:val="24"/>
                <w:lang w:eastAsia="es-CO"/>
              </w:rPr>
            </w:pPr>
          </w:p>
        </w:tc>
      </w:tr>
      <w:tr w:rsidR="00EC2569" w:rsidRPr="006D7424" w:rsidTr="009D0B27">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EC2569" w:rsidRPr="006D7424" w:rsidRDefault="00EC2569" w:rsidP="009D0B2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Principios de Macroeconomía</w:t>
            </w:r>
          </w:p>
        </w:tc>
        <w:tc>
          <w:tcPr>
            <w:tcW w:w="2164" w:type="pct"/>
            <w:tcBorders>
              <w:top w:val="single" w:sz="4" w:space="0" w:color="auto"/>
              <w:left w:val="nil"/>
              <w:bottom w:val="single" w:sz="4" w:space="0" w:color="auto"/>
              <w:right w:val="single" w:sz="4" w:space="0" w:color="auto"/>
            </w:tcBorders>
            <w:shd w:val="clear" w:color="auto" w:fill="auto"/>
          </w:tcPr>
          <w:p w:rsidR="00EC2569" w:rsidRPr="006D7424" w:rsidRDefault="00EC2569" w:rsidP="009D0B27">
            <w:pPr>
              <w:spacing w:after="0" w:line="240" w:lineRule="auto"/>
              <w:rPr>
                <w:rFonts w:ascii="Century Gothic" w:eastAsia="Times New Roman" w:hAnsi="Century Gothic" w:cs="Calibri"/>
                <w:color w:val="000000"/>
                <w:sz w:val="24"/>
                <w:szCs w:val="24"/>
                <w:lang w:eastAsia="es-CO"/>
              </w:rPr>
            </w:pPr>
          </w:p>
        </w:tc>
      </w:tr>
      <w:tr w:rsidR="00EC2569" w:rsidRPr="006D7424" w:rsidTr="009D0B27">
        <w:trPr>
          <w:trHeight w:val="827"/>
        </w:trPr>
        <w:tc>
          <w:tcPr>
            <w:tcW w:w="2836" w:type="pct"/>
            <w:gridSpan w:val="2"/>
            <w:vMerge/>
            <w:tcBorders>
              <w:left w:val="single" w:sz="4" w:space="0" w:color="auto"/>
              <w:right w:val="single" w:sz="4" w:space="0" w:color="auto"/>
            </w:tcBorders>
            <w:vAlign w:val="center"/>
            <w:hideMark/>
          </w:tcPr>
          <w:p w:rsidR="00EC2569" w:rsidRPr="006D7424" w:rsidRDefault="00EC2569"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EC2569" w:rsidRPr="005138D5" w:rsidRDefault="00EC2569" w:rsidP="009D0B27">
            <w:pPr>
              <w:spacing w:after="0" w:line="240" w:lineRule="auto"/>
              <w:rPr>
                <w:rFonts w:ascii="Century Gothic" w:eastAsia="Times New Roman" w:hAnsi="Century Gothic" w:cs="Calibri"/>
                <w:bCs/>
                <w:color w:val="000000"/>
                <w:sz w:val="24"/>
                <w:szCs w:val="24"/>
                <w:lang w:eastAsia="es-CO"/>
              </w:rPr>
            </w:pPr>
          </w:p>
        </w:tc>
      </w:tr>
      <w:tr w:rsidR="00EC2569" w:rsidRPr="006D7424" w:rsidTr="009D0B27">
        <w:trPr>
          <w:trHeight w:val="827"/>
        </w:trPr>
        <w:tc>
          <w:tcPr>
            <w:tcW w:w="2836" w:type="pct"/>
            <w:gridSpan w:val="2"/>
            <w:vMerge/>
            <w:tcBorders>
              <w:left w:val="single" w:sz="4" w:space="0" w:color="auto"/>
              <w:bottom w:val="single" w:sz="12" w:space="0" w:color="1A0A94"/>
              <w:right w:val="single" w:sz="4" w:space="0" w:color="auto"/>
            </w:tcBorders>
            <w:vAlign w:val="center"/>
          </w:tcPr>
          <w:p w:rsidR="00EC2569" w:rsidRPr="006D7424" w:rsidRDefault="00EC2569"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EC2569" w:rsidRPr="006D7424" w:rsidRDefault="00EC2569" w:rsidP="009D0B27">
            <w:pPr>
              <w:spacing w:after="0" w:line="240" w:lineRule="auto"/>
              <w:rPr>
                <w:rFonts w:ascii="Century Gothic" w:eastAsia="Times New Roman" w:hAnsi="Century Gothic" w:cs="Calibri"/>
                <w:b/>
                <w:bCs/>
                <w:color w:val="000000"/>
                <w:sz w:val="24"/>
                <w:szCs w:val="24"/>
                <w:lang w:eastAsia="es-CO"/>
              </w:rPr>
            </w:pPr>
          </w:p>
        </w:tc>
      </w:tr>
      <w:tr w:rsidR="00EC2569" w:rsidRPr="006D7424" w:rsidTr="009D0B27">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EC2569" w:rsidRPr="006D7424" w:rsidRDefault="00EC2569"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EC2569" w:rsidRPr="006D7424" w:rsidTr="009D0B27">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2569" w:rsidRDefault="00EC2569"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EC2569" w:rsidRPr="006D7424" w:rsidRDefault="00EC2569" w:rsidP="00EC2569">
            <w:pPr>
              <w:spacing w:after="0" w:line="240" w:lineRule="auto"/>
              <w:jc w:val="both"/>
              <w:rPr>
                <w:rFonts w:ascii="Century Gothic" w:eastAsia="Times New Roman" w:hAnsi="Century Gothic" w:cs="Calibri"/>
                <w:b/>
                <w:bCs/>
                <w:color w:val="000000"/>
                <w:sz w:val="24"/>
                <w:szCs w:val="24"/>
                <w:lang w:eastAsia="es-CO"/>
              </w:rPr>
            </w:pPr>
          </w:p>
        </w:tc>
      </w:tr>
      <w:tr w:rsidR="00EC2569" w:rsidRPr="006D7424" w:rsidTr="009D0B27">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2569" w:rsidRDefault="00EC2569"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EC2569" w:rsidRPr="00EC2569" w:rsidRDefault="00EC2569" w:rsidP="009D0B27">
            <w:pPr>
              <w:spacing w:after="0" w:line="240" w:lineRule="auto"/>
              <w:jc w:val="both"/>
              <w:rPr>
                <w:rFonts w:ascii="Century Gothic" w:eastAsia="Times New Roman" w:hAnsi="Century Gothic" w:cs="Calibri"/>
                <w:bCs/>
                <w:color w:val="000000"/>
                <w:sz w:val="24"/>
                <w:szCs w:val="24"/>
                <w:lang w:eastAsia="es-CO"/>
              </w:rPr>
            </w:pPr>
            <w:r w:rsidRPr="00EC2569">
              <w:rPr>
                <w:rFonts w:ascii="Century Gothic" w:eastAsia="Times New Roman" w:hAnsi="Century Gothic" w:cs="Calibri"/>
                <w:bCs/>
                <w:color w:val="000000"/>
                <w:sz w:val="24"/>
                <w:szCs w:val="24"/>
                <w:lang w:eastAsia="es-CO"/>
              </w:rPr>
              <w:t xml:space="preserve">Considere que un país cuenta con un alto grado de desempleo.  Entre la población joven este es de (15%). El presidente de este país quiere averiguar cuál es el nivel de desempleo con la población mayor de 40 años.     Para ello contrata a una empresa de consultoría en economía que calcula que las funciones de oferta y demanda de trabajo para este segmento de la población se encuentra dados por:    </w:t>
            </w:r>
            <w:proofErr w:type="spellStart"/>
            <w:r w:rsidRPr="00EC2569">
              <w:rPr>
                <w:rFonts w:ascii="Century Gothic" w:eastAsia="Times New Roman" w:hAnsi="Century Gothic" w:cs="Calibri"/>
                <w:bCs/>
                <w:color w:val="000000"/>
                <w:sz w:val="24"/>
                <w:szCs w:val="24"/>
                <w:lang w:eastAsia="es-CO"/>
              </w:rPr>
              <w:t>Ls</w:t>
            </w:r>
            <w:proofErr w:type="spellEnd"/>
            <w:r w:rsidRPr="00EC2569">
              <w:rPr>
                <w:rFonts w:ascii="Century Gothic" w:eastAsia="Times New Roman" w:hAnsi="Century Gothic" w:cs="Calibri"/>
                <w:bCs/>
                <w:color w:val="000000"/>
                <w:sz w:val="24"/>
                <w:szCs w:val="24"/>
                <w:lang w:eastAsia="es-CO"/>
              </w:rPr>
              <w:t xml:space="preserve"> = 10 + 1/2w y </w:t>
            </w:r>
            <w:proofErr w:type="spellStart"/>
            <w:r w:rsidRPr="00EC2569">
              <w:rPr>
                <w:rFonts w:ascii="Century Gothic" w:eastAsia="Times New Roman" w:hAnsi="Century Gothic" w:cs="Calibri"/>
                <w:bCs/>
                <w:color w:val="000000"/>
                <w:sz w:val="24"/>
                <w:szCs w:val="24"/>
                <w:lang w:eastAsia="es-CO"/>
              </w:rPr>
              <w:t>Ld</w:t>
            </w:r>
            <w:proofErr w:type="spellEnd"/>
            <w:r w:rsidRPr="00EC2569">
              <w:rPr>
                <w:rFonts w:ascii="Century Gothic" w:eastAsia="Times New Roman" w:hAnsi="Century Gothic" w:cs="Calibri"/>
                <w:bCs/>
                <w:color w:val="000000"/>
                <w:sz w:val="24"/>
                <w:szCs w:val="24"/>
                <w:lang w:eastAsia="es-CO"/>
              </w:rPr>
              <w:t xml:space="preserve"> = 100 - 1/3w respectivamente.    El salario se encuentra representado en miles de pesos al día.  Por su parte, L se mide en miles de trabajadores.  Adicionalmente, se encontró que estas empresas pagan salarios de eficiencia en un nivel promedio de 115 mil pesos al día.</w:t>
            </w:r>
          </w:p>
        </w:tc>
      </w:tr>
      <w:tr w:rsidR="00EC2569" w:rsidRPr="006D7424" w:rsidTr="009D0B27">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2569" w:rsidRDefault="00EC2569" w:rsidP="009D0B27">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EC2569" w:rsidRPr="006D7424" w:rsidRDefault="00EC2569" w:rsidP="00EC2569">
            <w:pPr>
              <w:spacing w:after="0" w:line="240" w:lineRule="auto"/>
              <w:jc w:val="both"/>
              <w:rPr>
                <w:rFonts w:ascii="Century Gothic" w:eastAsia="Times New Roman" w:hAnsi="Century Gothic" w:cs="Calibri"/>
                <w:color w:val="000000"/>
                <w:sz w:val="24"/>
                <w:szCs w:val="24"/>
                <w:lang w:eastAsia="es-CO"/>
              </w:rPr>
            </w:pPr>
            <w:r w:rsidRPr="00EC2569">
              <w:rPr>
                <w:rFonts w:ascii="Century Gothic" w:eastAsia="Times New Roman" w:hAnsi="Century Gothic" w:cs="Calibri"/>
                <w:color w:val="000000"/>
                <w:sz w:val="24"/>
                <w:szCs w:val="24"/>
                <w:lang w:eastAsia="es-CO"/>
              </w:rPr>
              <w:t>Con base en la información presentada en el caso, ¿Cómo se compara el nivel de desempleo de la población mayor a 40 años, con la población joven?</w:t>
            </w:r>
          </w:p>
        </w:tc>
      </w:tr>
      <w:tr w:rsidR="00EC2569" w:rsidRPr="006D7424" w:rsidTr="009D0B27">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C2569" w:rsidRDefault="00EC2569"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EC2569" w:rsidRPr="00EC2569" w:rsidRDefault="00EC2569" w:rsidP="00EC256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EC2569">
              <w:rPr>
                <w:rFonts w:ascii="Century Gothic" w:eastAsia="Times New Roman" w:hAnsi="Century Gothic" w:cs="Calibri"/>
                <w:bCs/>
                <w:color w:val="000000"/>
                <w:sz w:val="24"/>
                <w:szCs w:val="24"/>
                <w:lang w:eastAsia="es-CO"/>
              </w:rPr>
              <w:t>a. Resulta inferior a la tasa de desempleo de la población joven.</w:t>
            </w:r>
          </w:p>
          <w:p w:rsidR="00EC2569" w:rsidRPr="00EC2569" w:rsidRDefault="00EC2569" w:rsidP="00EC2569">
            <w:pPr>
              <w:spacing w:after="0" w:line="240" w:lineRule="auto"/>
              <w:jc w:val="both"/>
              <w:rPr>
                <w:rFonts w:ascii="Century Gothic" w:eastAsia="Times New Roman" w:hAnsi="Century Gothic" w:cs="Calibri"/>
                <w:bCs/>
                <w:color w:val="000000"/>
                <w:sz w:val="24"/>
                <w:szCs w:val="24"/>
                <w:lang w:eastAsia="es-CO"/>
              </w:rPr>
            </w:pPr>
            <w:r w:rsidRPr="00EC2569">
              <w:rPr>
                <w:rFonts w:ascii="Century Gothic" w:eastAsia="Times New Roman" w:hAnsi="Century Gothic" w:cs="Calibri"/>
                <w:bCs/>
                <w:color w:val="000000"/>
                <w:sz w:val="24"/>
                <w:szCs w:val="24"/>
                <w:lang w:eastAsia="es-CO"/>
              </w:rPr>
              <w:t xml:space="preserve">b. Resulta superior a la tasa de desempleo de la población joven. </w:t>
            </w:r>
          </w:p>
          <w:p w:rsidR="00EC2569" w:rsidRPr="00EC2569" w:rsidRDefault="00EC2569" w:rsidP="00EC2569">
            <w:pPr>
              <w:spacing w:after="0" w:line="240" w:lineRule="auto"/>
              <w:jc w:val="both"/>
              <w:rPr>
                <w:rFonts w:ascii="Century Gothic" w:eastAsia="Times New Roman" w:hAnsi="Century Gothic" w:cs="Calibri"/>
                <w:bCs/>
                <w:color w:val="000000"/>
                <w:sz w:val="24"/>
                <w:szCs w:val="24"/>
                <w:lang w:eastAsia="es-CO"/>
              </w:rPr>
            </w:pPr>
            <w:r w:rsidRPr="00EC2569">
              <w:rPr>
                <w:rFonts w:ascii="Century Gothic" w:eastAsia="Times New Roman" w:hAnsi="Century Gothic" w:cs="Calibri"/>
                <w:bCs/>
                <w:color w:val="000000"/>
                <w:sz w:val="24"/>
                <w:szCs w:val="24"/>
                <w:lang w:eastAsia="es-CO"/>
              </w:rPr>
              <w:t xml:space="preserve">c. Resulta igual a la tasa de desempleo de la población joven.   </w:t>
            </w:r>
          </w:p>
          <w:p w:rsidR="00EC2569" w:rsidRPr="006D7424" w:rsidRDefault="00EC2569" w:rsidP="00EC2569">
            <w:pPr>
              <w:spacing w:after="0" w:line="240" w:lineRule="auto"/>
              <w:jc w:val="both"/>
              <w:rPr>
                <w:rFonts w:ascii="Century Gothic" w:eastAsia="Times New Roman" w:hAnsi="Century Gothic" w:cs="Calibri"/>
                <w:bCs/>
                <w:color w:val="000000"/>
                <w:sz w:val="24"/>
                <w:szCs w:val="24"/>
                <w:lang w:eastAsia="es-CO"/>
              </w:rPr>
            </w:pPr>
            <w:r w:rsidRPr="00EC2569">
              <w:rPr>
                <w:rFonts w:ascii="Century Gothic" w:eastAsia="Times New Roman" w:hAnsi="Century Gothic" w:cs="Calibri"/>
                <w:bCs/>
                <w:color w:val="000000"/>
                <w:sz w:val="24"/>
                <w:szCs w:val="24"/>
                <w:lang w:eastAsia="es-CO"/>
              </w:rPr>
              <w:t>d. La población mayor a los 40 años cuenta con desempleo de cero.</w:t>
            </w:r>
          </w:p>
          <w:p w:rsidR="00EC2569" w:rsidRPr="006D7424" w:rsidRDefault="00EC2569" w:rsidP="009D0B27">
            <w:pPr>
              <w:spacing w:after="0" w:line="240" w:lineRule="auto"/>
              <w:jc w:val="both"/>
              <w:rPr>
                <w:rFonts w:ascii="Century Gothic" w:eastAsia="Times New Roman" w:hAnsi="Century Gothic" w:cs="Calibri"/>
                <w:bCs/>
                <w:color w:val="000000"/>
                <w:sz w:val="24"/>
                <w:szCs w:val="24"/>
                <w:lang w:eastAsia="es-CO"/>
              </w:rPr>
            </w:pPr>
          </w:p>
        </w:tc>
      </w:tr>
      <w:tr w:rsidR="00EC2569" w:rsidRPr="006D7424" w:rsidTr="009D0B27">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EC2569" w:rsidRPr="006D7424" w:rsidRDefault="00EC2569" w:rsidP="009D0B27">
            <w:pPr>
              <w:spacing w:after="0" w:line="240" w:lineRule="auto"/>
              <w:jc w:val="both"/>
              <w:rPr>
                <w:rFonts w:ascii="Century Gothic" w:eastAsia="Times New Roman" w:hAnsi="Century Gothic" w:cs="Calibri"/>
                <w:b/>
                <w:bCs/>
                <w:color w:val="000000"/>
                <w:sz w:val="24"/>
                <w:szCs w:val="24"/>
                <w:lang w:eastAsia="es-CO"/>
              </w:rPr>
            </w:pPr>
          </w:p>
        </w:tc>
      </w:tr>
      <w:tr w:rsidR="00EC2569" w:rsidRPr="006D7424" w:rsidTr="009D0B27">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EC2569" w:rsidRPr="006D7424" w:rsidRDefault="00EC2569" w:rsidP="009D0B27">
            <w:pPr>
              <w:spacing w:after="0" w:line="240" w:lineRule="auto"/>
              <w:jc w:val="both"/>
              <w:rPr>
                <w:rFonts w:ascii="Century Gothic" w:eastAsia="Times New Roman" w:hAnsi="Century Gothic" w:cs="Calibri"/>
                <w:b/>
                <w:bCs/>
                <w:color w:val="000000"/>
                <w:sz w:val="24"/>
                <w:szCs w:val="24"/>
                <w:lang w:eastAsia="es-CO"/>
              </w:rPr>
            </w:pPr>
          </w:p>
        </w:tc>
      </w:tr>
      <w:tr w:rsidR="00EC2569" w:rsidRPr="006D7424" w:rsidTr="009D0B27">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EC2569" w:rsidRPr="006D7424" w:rsidRDefault="00EC2569"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EC2569" w:rsidRPr="006D7424" w:rsidTr="009D0B27">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2569" w:rsidRPr="006D7424" w:rsidRDefault="00EC2569" w:rsidP="009D0B27">
            <w:pPr>
              <w:spacing w:after="0" w:line="240" w:lineRule="auto"/>
              <w:jc w:val="both"/>
              <w:rPr>
                <w:rFonts w:ascii="Century Gothic" w:eastAsia="Times New Roman" w:hAnsi="Century Gothic" w:cs="Calibri"/>
                <w:sz w:val="24"/>
                <w:szCs w:val="24"/>
                <w:lang w:eastAsia="es-CO"/>
              </w:rPr>
            </w:pPr>
            <w:r w:rsidRPr="00EC2569">
              <w:rPr>
                <w:rFonts w:ascii="Century Gothic" w:eastAsia="Times New Roman" w:hAnsi="Century Gothic" w:cs="Calibri"/>
                <w:bCs/>
                <w:color w:val="000000"/>
                <w:sz w:val="24"/>
                <w:szCs w:val="24"/>
                <w:lang w:eastAsia="es-CO"/>
              </w:rPr>
              <w:t xml:space="preserve">Por qué NO es b) Resulta superior a la tasa de desempleo de la población joven.  Porque:  La población joven presenta una tasa de desempleo del 15%.   Con la información presentada se tiene que la oferta de trabajo es de 67.5.  Por su parte la demanda de trabajo es de 61.66667.  La diferencia entre estas dos es de 5.83333.   Esto es el número de personas </w:t>
            </w:r>
            <w:r w:rsidRPr="00EC2569">
              <w:rPr>
                <w:rFonts w:ascii="Century Gothic" w:eastAsia="Times New Roman" w:hAnsi="Century Gothic" w:cs="Calibri"/>
                <w:bCs/>
                <w:color w:val="000000"/>
                <w:sz w:val="24"/>
                <w:szCs w:val="24"/>
                <w:lang w:eastAsia="es-CO"/>
              </w:rPr>
              <w:lastRenderedPageBreak/>
              <w:t xml:space="preserve">que quieren trabajar pero que no encuentran trabajo.  Se divide este número sobre la oferta de trabajo y se obtiene una tasa de desempleo del 8.64% que resulta inferior a la de la población joven.             </w:t>
            </w:r>
          </w:p>
        </w:tc>
      </w:tr>
      <w:tr w:rsidR="00EC2569"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2569" w:rsidRPr="006D7424" w:rsidRDefault="00EC2569" w:rsidP="009D0B27">
            <w:pPr>
              <w:spacing w:after="0" w:line="240" w:lineRule="auto"/>
              <w:jc w:val="both"/>
              <w:rPr>
                <w:rFonts w:ascii="Century Gothic" w:eastAsia="Times New Roman" w:hAnsi="Century Gothic" w:cs="Calibri"/>
                <w:sz w:val="24"/>
                <w:szCs w:val="24"/>
                <w:lang w:eastAsia="es-CO"/>
              </w:rPr>
            </w:pPr>
            <w:r w:rsidRPr="00EC2569">
              <w:rPr>
                <w:rFonts w:ascii="Century Gothic" w:eastAsia="Times New Roman" w:hAnsi="Century Gothic" w:cs="Calibri"/>
                <w:sz w:val="24"/>
                <w:szCs w:val="24"/>
                <w:lang w:eastAsia="es-CO"/>
              </w:rPr>
              <w:lastRenderedPageBreak/>
              <w:t xml:space="preserve">Por qué NO es c) Resulta igual a la tasa de desempleo de la población joven.   No porque la tasa de desempleo de entre los jóvenes se encuentra en 15%, mientras que en la población mayor a 40 años esta tasa es de 8.64%.             </w:t>
            </w:r>
          </w:p>
        </w:tc>
      </w:tr>
      <w:tr w:rsidR="00EC2569"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2569" w:rsidRPr="006D7424" w:rsidRDefault="00EC2569" w:rsidP="009D0B27">
            <w:pPr>
              <w:spacing w:after="0" w:line="240" w:lineRule="auto"/>
              <w:jc w:val="both"/>
              <w:rPr>
                <w:rFonts w:ascii="Century Gothic" w:eastAsia="Times New Roman" w:hAnsi="Century Gothic" w:cs="Calibri"/>
                <w:sz w:val="24"/>
                <w:szCs w:val="24"/>
                <w:lang w:eastAsia="es-CO"/>
              </w:rPr>
            </w:pPr>
            <w:r w:rsidRPr="00EC2569">
              <w:rPr>
                <w:rFonts w:ascii="Century Gothic" w:eastAsia="Times New Roman" w:hAnsi="Century Gothic" w:cs="Calibri"/>
                <w:sz w:val="24"/>
                <w:szCs w:val="24"/>
                <w:lang w:eastAsia="es-CO"/>
              </w:rPr>
              <w:t>Por qué NO es d) La población mayor a los 40 años cuenta con desempleo de cero.  No porque al hacer los cálculos se tiene que la población mayor a 40 años cuenta con una tasa de desempleo del 8.64% y no de cero.</w:t>
            </w:r>
          </w:p>
        </w:tc>
      </w:tr>
      <w:tr w:rsidR="00EC2569" w:rsidRPr="006D7424" w:rsidTr="009D0B27">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2569" w:rsidRDefault="00EC2569"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EC2569" w:rsidRPr="00035A5A" w:rsidRDefault="00EC2569" w:rsidP="009D0B27">
            <w:pPr>
              <w:spacing w:after="0" w:line="240" w:lineRule="auto"/>
              <w:jc w:val="both"/>
              <w:rPr>
                <w:rFonts w:ascii="Century Gothic" w:eastAsia="Times New Roman" w:hAnsi="Century Gothic" w:cs="Calibri"/>
                <w:bCs/>
                <w:color w:val="000000"/>
                <w:sz w:val="24"/>
                <w:szCs w:val="24"/>
                <w:lang w:eastAsia="es-CO"/>
              </w:rPr>
            </w:pPr>
            <w:r w:rsidRPr="00EC2569">
              <w:rPr>
                <w:rFonts w:ascii="Century Gothic" w:eastAsia="Times New Roman" w:hAnsi="Century Gothic" w:cs="Calibri"/>
                <w:bCs/>
                <w:color w:val="000000"/>
                <w:sz w:val="24"/>
                <w:szCs w:val="24"/>
                <w:lang w:eastAsia="es-CO"/>
              </w:rPr>
              <w:t>Clave es a) Resulta inferior a la tasa de desempleo de la población joven.    Al reemplazar los 115 mil pesos de salario en la función de oferta y después en la función de demanda se obtienen las respectivas cantidades de oferta y demanda de trabajo.   Se calcula la diferencia y se obtiene una cantidad de desempleados de 5.83333.    Al dividir sobre la población económicamente activa de 67,</w:t>
            </w:r>
            <w:bookmarkStart w:id="0" w:name="_GoBack"/>
            <w:bookmarkEnd w:id="0"/>
            <w:r w:rsidR="00041B50" w:rsidRPr="00EC2569">
              <w:rPr>
                <w:rFonts w:ascii="Century Gothic" w:eastAsia="Times New Roman" w:hAnsi="Century Gothic" w:cs="Calibri"/>
                <w:bCs/>
                <w:color w:val="000000"/>
                <w:sz w:val="24"/>
                <w:szCs w:val="24"/>
                <w:lang w:eastAsia="es-CO"/>
              </w:rPr>
              <w:t>5; el</w:t>
            </w:r>
            <w:r w:rsidRPr="00EC2569">
              <w:rPr>
                <w:rFonts w:ascii="Century Gothic" w:eastAsia="Times New Roman" w:hAnsi="Century Gothic" w:cs="Calibri"/>
                <w:bCs/>
                <w:color w:val="000000"/>
                <w:sz w:val="24"/>
                <w:szCs w:val="24"/>
                <w:lang w:eastAsia="es-CO"/>
              </w:rPr>
              <w:t xml:space="preserve"> resultado es una tasa de desempleo del 8.64%.</w:t>
            </w:r>
          </w:p>
          <w:p w:rsidR="00EC2569" w:rsidRPr="006D7424" w:rsidRDefault="00EC2569" w:rsidP="009D0B27">
            <w:pPr>
              <w:spacing w:after="0" w:line="240" w:lineRule="auto"/>
              <w:jc w:val="both"/>
              <w:rPr>
                <w:rFonts w:ascii="Century Gothic" w:eastAsia="Times New Roman" w:hAnsi="Century Gothic" w:cs="Calibri"/>
                <w:b/>
                <w:bCs/>
                <w:color w:val="000000"/>
                <w:sz w:val="24"/>
                <w:szCs w:val="24"/>
                <w:lang w:eastAsia="es-CO"/>
              </w:rPr>
            </w:pPr>
          </w:p>
        </w:tc>
      </w:tr>
      <w:tr w:rsidR="00EC2569" w:rsidRPr="006D7424" w:rsidTr="009D0B27">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2569" w:rsidRDefault="00EC2569" w:rsidP="009D0B27">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EC2569" w:rsidRDefault="00EC2569" w:rsidP="009D0B27">
            <w:pPr>
              <w:spacing w:after="0" w:line="240" w:lineRule="auto"/>
              <w:jc w:val="both"/>
              <w:rPr>
                <w:rFonts w:ascii="Century Gothic" w:eastAsia="Times New Roman" w:hAnsi="Century Gothic" w:cs="Calibri"/>
                <w:color w:val="000000"/>
                <w:sz w:val="24"/>
                <w:szCs w:val="24"/>
                <w:lang w:eastAsia="es-CO"/>
              </w:rPr>
            </w:pPr>
          </w:p>
          <w:p w:rsidR="00EC2569" w:rsidRPr="006D7424" w:rsidRDefault="00EC2569" w:rsidP="009D0B27">
            <w:pPr>
              <w:spacing w:after="0" w:line="240" w:lineRule="auto"/>
              <w:jc w:val="both"/>
              <w:rPr>
                <w:rFonts w:ascii="Century Gothic" w:eastAsia="Times New Roman" w:hAnsi="Century Gothic" w:cs="Calibri"/>
                <w:b/>
                <w:bCs/>
                <w:color w:val="000000"/>
                <w:sz w:val="24"/>
                <w:szCs w:val="24"/>
                <w:lang w:eastAsia="es-CO"/>
              </w:rPr>
            </w:pPr>
          </w:p>
        </w:tc>
      </w:tr>
    </w:tbl>
    <w:p w:rsidR="00811A01" w:rsidRDefault="00811A01"/>
    <w:sectPr w:rsidR="00811A01" w:rsidSect="006D742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C45FD"/>
    <w:multiLevelType w:val="hybridMultilevel"/>
    <w:tmpl w:val="6A28D81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424"/>
    <w:rsid w:val="00041B50"/>
    <w:rsid w:val="000F6250"/>
    <w:rsid w:val="00176620"/>
    <w:rsid w:val="002A3237"/>
    <w:rsid w:val="00304284"/>
    <w:rsid w:val="006456BA"/>
    <w:rsid w:val="006D7424"/>
    <w:rsid w:val="00811A01"/>
    <w:rsid w:val="00911099"/>
    <w:rsid w:val="0092224F"/>
    <w:rsid w:val="00975E98"/>
    <w:rsid w:val="009D7905"/>
    <w:rsid w:val="00BD6EFA"/>
    <w:rsid w:val="00C65D35"/>
    <w:rsid w:val="00D0668B"/>
    <w:rsid w:val="00D76859"/>
    <w:rsid w:val="00E71C03"/>
    <w:rsid w:val="00EC2569"/>
    <w:rsid w:val="00F034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DF271"/>
  <w15:chartTrackingRefBased/>
  <w15:docId w15:val="{5DE82AAF-D2FE-460C-BC84-5939E2D2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1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773265">
      <w:bodyDiv w:val="1"/>
      <w:marLeft w:val="0"/>
      <w:marRight w:val="0"/>
      <w:marTop w:val="0"/>
      <w:marBottom w:val="0"/>
      <w:divBdr>
        <w:top w:val="none" w:sz="0" w:space="0" w:color="auto"/>
        <w:left w:val="none" w:sz="0" w:space="0" w:color="auto"/>
        <w:bottom w:val="none" w:sz="0" w:space="0" w:color="auto"/>
        <w:right w:val="none" w:sz="0" w:space="0" w:color="auto"/>
      </w:divBdr>
    </w:div>
    <w:div w:id="89254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90B78-A19A-431C-807E-4B0434DCC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475</Words>
  <Characters>2614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CASTRO</dc:creator>
  <cp:keywords/>
  <dc:description/>
  <cp:lastModifiedBy>STEPHANY  PINZON HERNANDEZ</cp:lastModifiedBy>
  <cp:revision>6</cp:revision>
  <dcterms:created xsi:type="dcterms:W3CDTF">2021-09-29T13:06:00Z</dcterms:created>
  <dcterms:modified xsi:type="dcterms:W3CDTF">2021-09-29T13:16:00Z</dcterms:modified>
</cp:coreProperties>
</file>