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B33FC9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A9FA7BF" wp14:editId="49F3122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B33FC9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B33FC9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C9" w:rsidRPr="006D7424" w:rsidRDefault="00B33FC9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C9" w:rsidRPr="006D7424" w:rsidRDefault="00B33FC9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B33FC9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42AE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Métodos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33FC9" w:rsidRPr="005138D5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33FC9" w:rsidRPr="006D7424" w:rsidRDefault="00B33FC9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FC9" w:rsidRPr="006D7424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B33FC9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B33FC9" w:rsidRPr="00E3471D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33FC9" w:rsidRPr="00302B3A" w:rsidRDefault="002566A0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566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diagnóstico de un procedimiento, se pude establecer que cerca del 20% de las actividades se concentran en inspección tanto del trabajo de los operarios, como de las condiciones del entorno.</w:t>
            </w:r>
          </w:p>
        </w:tc>
      </w:tr>
      <w:tr w:rsidR="00B33FC9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33FC9" w:rsidRPr="006D7424" w:rsidRDefault="002566A0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566A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a un análisis de métodos tomando como referente las condiciones de la ANSI, el valor ideal de las inspecciones en un procedimiento debe ser:</w:t>
            </w:r>
          </w:p>
        </w:tc>
      </w:tr>
      <w:tr w:rsidR="00B33FC9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566A0" w:rsidRDefault="00B33FC9" w:rsidP="002566A0">
            <w:pPr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2566A0" w:rsidRPr="002566A0">
              <w:rPr>
                <w:rFonts w:ascii="Century Gothic" w:eastAsia="Times New Roman" w:hAnsi="Century Gothic" w:cs="Calibri"/>
                <w:bCs/>
                <w:color w:val="000000"/>
              </w:rPr>
              <w:t>a. Como mínimo un 50%.</w:t>
            </w:r>
          </w:p>
          <w:p w:rsidR="002566A0" w:rsidRDefault="002566A0" w:rsidP="002566A0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566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Como máximo un 15%.</w:t>
            </w:r>
          </w:p>
          <w:p w:rsidR="002566A0" w:rsidRPr="002566A0" w:rsidRDefault="002566A0" w:rsidP="002566A0">
            <w:pPr>
              <w:rPr>
                <w:rFonts w:ascii="Century Gothic" w:hAnsi="Century Gothic" w:cs="Calibri"/>
                <w:bCs/>
                <w:color w:val="000000"/>
              </w:rPr>
            </w:pPr>
            <w:r w:rsidRPr="002566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Se debe eliminar.</w:t>
            </w:r>
          </w:p>
          <w:p w:rsidR="00B33FC9" w:rsidRPr="006D7424" w:rsidRDefault="002566A0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566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Como máximo un 2%.</w:t>
            </w:r>
          </w:p>
        </w:tc>
      </w:tr>
      <w:tr w:rsidR="00B33FC9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C9" w:rsidRPr="006D7424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3FC9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B33FC9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</w:p>
        </w:tc>
      </w:tr>
      <w:tr w:rsidR="00B33FC9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</w:p>
        </w:tc>
      </w:tr>
      <w:tr w:rsidR="00B33FC9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c: porque </w:t>
            </w:r>
          </w:p>
        </w:tc>
      </w:tr>
      <w:tr w:rsidR="00B33FC9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B33FC9" w:rsidRPr="00E3471D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</w:p>
        </w:tc>
      </w:tr>
      <w:tr w:rsidR="00B33FC9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C9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B33FC9" w:rsidRPr="00E3471D" w:rsidRDefault="00B33FC9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002E3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42AEC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376A6F0" wp14:editId="59EF2DF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42AEC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42AEC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Métodos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5138D5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42AEC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302B3A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diagnóstico de un procedimiento, se pudo establecer que más del 15% de las actividades se concentran en transporte desde el puesto de trabajo, llevando materia prima que debe ser trasladado a otros pisos.</w:t>
            </w:r>
          </w:p>
        </w:tc>
      </w:tr>
      <w:tr w:rsidR="00D42AEC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a un análisis de métodos tomando como referente las condiciones de la ANSI, la incidencia que puede tener el porcentaje de transporte en un procedimiento generaría:</w:t>
            </w:r>
          </w:p>
        </w:tc>
      </w:tr>
      <w:tr w:rsidR="00D42AEC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A3505" w:rsidRDefault="00D42AEC" w:rsidP="002A3505">
            <w:pPr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2A3505" w:rsidRPr="002A3505">
              <w:rPr>
                <w:rFonts w:ascii="Century Gothic" w:eastAsia="Times New Roman" w:hAnsi="Century Gothic" w:cs="Calibri"/>
                <w:bCs/>
                <w:color w:val="000000"/>
              </w:rPr>
              <w:t>a. La eliminación de la totalidad de los transportes.</w:t>
            </w:r>
          </w:p>
          <w:p w:rsidR="002A3505" w:rsidRDefault="002A3505" w:rsidP="002A3505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Siempre termina en una distribución de planta.</w:t>
            </w:r>
          </w:p>
          <w:p w:rsidR="002A3505" w:rsidRPr="002A3505" w:rsidRDefault="002A3505" w:rsidP="002A3505">
            <w:pPr>
              <w:rPr>
                <w:rFonts w:ascii="Century Gothic" w:hAnsi="Century Gothic" w:cs="Calibri"/>
                <w:bCs/>
                <w:color w:val="000000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Planteamiento de soluciones como la automatización.</w:t>
            </w:r>
          </w:p>
          <w:p w:rsidR="00D42AEC" w:rsidRPr="006D7424" w:rsidRDefault="002A3505" w:rsidP="002A350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Se debe contratar personas con buena contextura física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42AEC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42AEC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</w:t>
            </w:r>
          </w:p>
        </w:tc>
      </w:tr>
      <w:tr w:rsidR="00D42AEC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42AEC" w:rsidRPr="00E3471D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</w:p>
        </w:tc>
      </w:tr>
      <w:tr w:rsidR="00D42AEC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42AEC" w:rsidRDefault="00D42A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42AEC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6376A6F0" wp14:editId="59EF2DF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42AEC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42AEC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Métodos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5138D5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42AEC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302B3A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En una carta de control por </w:t>
            </w:r>
            <w:proofErr w:type="gramStart"/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variables  en</w:t>
            </w:r>
            <w:proofErr w:type="gramEnd"/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donde se han realizado 40 muestras se tiene que 12 de 14 puntos se encuentran a un lado del límite central de control. </w:t>
            </w:r>
          </w:p>
        </w:tc>
      </w:tr>
      <w:tr w:rsidR="00D42AEC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Esta es una característica de las cartas de control denominada: </w:t>
            </w:r>
          </w:p>
        </w:tc>
      </w:tr>
      <w:tr w:rsidR="00D42AEC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A3505" w:rsidRDefault="00D42AEC" w:rsidP="002A3505">
            <w:pPr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2A3505" w:rsidRPr="002A3505">
              <w:rPr>
                <w:rFonts w:ascii="Century Gothic" w:eastAsia="Times New Roman" w:hAnsi="Century Gothic" w:cs="Calibri"/>
                <w:bCs/>
                <w:color w:val="000000"/>
              </w:rPr>
              <w:t>a. Tendencia.</w:t>
            </w:r>
          </w:p>
          <w:p w:rsidR="002A3505" w:rsidRDefault="002A3505" w:rsidP="002A3505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Racha.</w:t>
            </w:r>
          </w:p>
          <w:p w:rsidR="002A3505" w:rsidRPr="002A3505" w:rsidRDefault="002A3505" w:rsidP="002A3505">
            <w:pPr>
              <w:rPr>
                <w:rFonts w:ascii="Century Gothic" w:hAnsi="Century Gothic" w:cs="Calibri"/>
                <w:bCs/>
                <w:color w:val="000000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Periodicidad.</w:t>
            </w:r>
          </w:p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Fuera de los límites de control.</w:t>
            </w:r>
          </w:p>
        </w:tc>
      </w:tr>
      <w:tr w:rsidR="00D42AEC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42AEC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</w:p>
        </w:tc>
      </w:tr>
      <w:tr w:rsidR="00D42AEC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42AEC" w:rsidRPr="00E3471D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</w:p>
        </w:tc>
      </w:tr>
      <w:tr w:rsidR="00D42AEC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42AEC" w:rsidRDefault="00D42A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42AEC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376A6F0" wp14:editId="59EF2DF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42AEC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42AEC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Métodos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5138D5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ÍTEM: COMPETENCIA ESPECÍFICA, CONTEXTO, ENUNCIADO Y OPCIONES DE RESPUESTA</w:t>
            </w:r>
          </w:p>
        </w:tc>
      </w:tr>
      <w:tr w:rsidR="00D42AEC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302B3A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decide implementar un sistema de gestión de la calidad de acuerdo con los lineamientos establecidos por la norma internacional ISO 9001:2008.</w:t>
            </w:r>
          </w:p>
        </w:tc>
      </w:tr>
      <w:tr w:rsidR="00D42AEC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Esto se hace por qué:</w:t>
            </w:r>
          </w:p>
        </w:tc>
      </w:tr>
      <w:tr w:rsidR="00D42AEC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A3505" w:rsidRDefault="00D42AEC" w:rsidP="002A3505">
            <w:pPr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2A3505" w:rsidRPr="002A3505">
              <w:rPr>
                <w:rFonts w:ascii="Century Gothic" w:eastAsia="Times New Roman" w:hAnsi="Century Gothic" w:cs="Calibri"/>
                <w:bCs/>
                <w:color w:val="000000"/>
              </w:rPr>
              <w:t>a. Es necesario obtener una certificación de calidad como herramienta publicitaria.</w:t>
            </w:r>
          </w:p>
          <w:p w:rsidR="002A3505" w:rsidRDefault="002A3505" w:rsidP="002A3505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Es necesario obtener la certificación, para garantizar la calidad de los productos.</w:t>
            </w:r>
          </w:p>
          <w:p w:rsidR="002A3505" w:rsidRPr="002A3505" w:rsidRDefault="002A3505" w:rsidP="002A3505">
            <w:pPr>
              <w:rPr>
                <w:rFonts w:ascii="Century Gothic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Es necesario mejorar operativamente dentro de la organización.</w:t>
            </w:r>
          </w:p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350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Para ganarle a la competencia.</w:t>
            </w:r>
          </w:p>
        </w:tc>
      </w:tr>
      <w:tr w:rsidR="00D42AEC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42AEC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</w:p>
        </w:tc>
      </w:tr>
      <w:tr w:rsidR="00D42AEC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42AEC" w:rsidRPr="00E3471D" w:rsidRDefault="002A3505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</w:p>
        </w:tc>
      </w:tr>
      <w:tr w:rsidR="00D42AEC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42AEC" w:rsidRDefault="00D42A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42AEC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6376A6F0" wp14:editId="59EF2DF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42AEC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EC" w:rsidRPr="006D7424" w:rsidRDefault="00D42AEC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42AEC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Métodos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5138D5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42AEC" w:rsidRPr="006D7424" w:rsidRDefault="00D42AEC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42AEC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302B3A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empresa XYZ, ofrece un producto "electrodomésticos</w:t>
            </w:r>
            <w:proofErr w:type="gramStart"/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  el</w:t>
            </w:r>
            <w:proofErr w:type="gramEnd"/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cual presenta deficiencias de acuerdo con la publicidad realizada.</w:t>
            </w:r>
          </w:p>
        </w:tc>
      </w:tr>
      <w:tr w:rsidR="00D42AEC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6D7424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02E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Debido a la gran cantidad de quejas por parte de sus clientes, son sancionados por:</w:t>
            </w:r>
          </w:p>
        </w:tc>
      </w:tr>
      <w:tr w:rsidR="00D42AEC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02E38" w:rsidRDefault="00D42AEC" w:rsidP="00002E38">
            <w:pPr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02E38" w:rsidRPr="00002E38">
              <w:rPr>
                <w:rFonts w:ascii="Century Gothic" w:eastAsia="Times New Roman" w:hAnsi="Century Gothic" w:cs="Calibri"/>
                <w:bCs/>
                <w:color w:val="000000"/>
              </w:rPr>
              <w:t xml:space="preserve">a. </w:t>
            </w:r>
            <w:proofErr w:type="spellStart"/>
            <w:r w:rsidR="00002E38" w:rsidRPr="00002E38">
              <w:rPr>
                <w:rFonts w:ascii="Century Gothic" w:eastAsia="Times New Roman" w:hAnsi="Century Gothic" w:cs="Calibri"/>
                <w:bCs/>
                <w:color w:val="000000"/>
              </w:rPr>
              <w:t>ONAc.</w:t>
            </w:r>
            <w:proofErr w:type="spellEnd"/>
          </w:p>
          <w:p w:rsidR="00002E38" w:rsidRDefault="00002E38" w:rsidP="00002E38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</w:t>
            </w:r>
            <w:proofErr w:type="spellStart"/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ICONTEc.</w:t>
            </w:r>
            <w:proofErr w:type="spellEnd"/>
          </w:p>
          <w:p w:rsidR="00002E38" w:rsidRPr="00002E38" w:rsidRDefault="00002E38" w:rsidP="00002E38">
            <w:pPr>
              <w:rPr>
                <w:rFonts w:ascii="Century Gothic" w:hAnsi="Century Gothic" w:cs="Calibri"/>
                <w:bCs/>
                <w:color w:val="000000"/>
              </w:rPr>
            </w:pPr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Súper intendencia de servicios públicos.</w:t>
            </w:r>
          </w:p>
          <w:p w:rsidR="00D42AEC" w:rsidRPr="006D7424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02E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Invima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42AEC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42AEC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42AEC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</w:p>
        </w:tc>
      </w:tr>
      <w:tr w:rsidR="00D42AEC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Pr="006D7424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</w:p>
        </w:tc>
      </w:tr>
      <w:tr w:rsidR="00D42AEC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42AEC" w:rsidRPr="00E3471D" w:rsidRDefault="00002E3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</w:p>
        </w:tc>
      </w:tr>
      <w:tr w:rsidR="00D42AEC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EC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42AEC" w:rsidRPr="00E3471D" w:rsidRDefault="00D42AEC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42AEC" w:rsidRDefault="00D42AEC"/>
    <w:sectPr w:rsidR="00D42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C9"/>
    <w:rsid w:val="00002E38"/>
    <w:rsid w:val="002566A0"/>
    <w:rsid w:val="002A3505"/>
    <w:rsid w:val="00891CA8"/>
    <w:rsid w:val="00B33FC9"/>
    <w:rsid w:val="00D42AEC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0CC2"/>
  <w15:chartTrackingRefBased/>
  <w15:docId w15:val="{25D1CB33-E327-4EB3-A6AD-BF791B6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AE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4</cp:revision>
  <dcterms:created xsi:type="dcterms:W3CDTF">2021-11-12T17:20:00Z</dcterms:created>
  <dcterms:modified xsi:type="dcterms:W3CDTF">2021-11-12T17:37:00Z</dcterms:modified>
</cp:coreProperties>
</file>