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C3566D" w:rsidRPr="006D7424" w14:paraId="77DDF8B0" w14:textId="77777777"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ECC1C18" w14:textId="77777777" w:rsidR="00C3566D" w:rsidRPr="006D7424" w:rsidRDefault="00C3566D" w:rsidP="00626C34">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560E3078" wp14:editId="79665AA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75EB8A2"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3566D" w:rsidRPr="006D7424" w14:paraId="2EC861FC" w14:textId="77777777" w:rsidTr="00626C34">
        <w:trPr>
          <w:trHeight w:val="570"/>
        </w:trPr>
        <w:tc>
          <w:tcPr>
            <w:tcW w:w="1250" w:type="pct"/>
            <w:vMerge/>
            <w:tcBorders>
              <w:top w:val="nil"/>
              <w:left w:val="single" w:sz="4" w:space="0" w:color="auto"/>
              <w:bottom w:val="single" w:sz="12" w:space="0" w:color="16365C"/>
              <w:right w:val="nil"/>
            </w:tcBorders>
            <w:vAlign w:val="center"/>
            <w:hideMark/>
          </w:tcPr>
          <w:p w14:paraId="199A6FFA" w14:textId="77777777" w:rsidR="00C3566D" w:rsidRPr="006D7424" w:rsidRDefault="00C3566D" w:rsidP="00626C34">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54C67CFF" w14:textId="77777777" w:rsidR="00C3566D" w:rsidRPr="006D7424" w:rsidRDefault="00C3566D" w:rsidP="00626C34">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DB61ECC" w14:textId="77777777" w:rsidR="00C3566D" w:rsidRPr="006D7424" w:rsidRDefault="00C3566D" w:rsidP="00626C34">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C3566D" w:rsidRPr="006D7424" w14:paraId="752C040C" w14:textId="77777777" w:rsidTr="00626C34">
        <w:trPr>
          <w:trHeight w:val="509"/>
        </w:trPr>
        <w:tc>
          <w:tcPr>
            <w:tcW w:w="1250" w:type="pct"/>
            <w:vMerge/>
            <w:tcBorders>
              <w:top w:val="nil"/>
              <w:left w:val="single" w:sz="4" w:space="0" w:color="auto"/>
              <w:bottom w:val="single" w:sz="12" w:space="0" w:color="16365C"/>
              <w:right w:val="nil"/>
            </w:tcBorders>
            <w:vAlign w:val="center"/>
            <w:hideMark/>
          </w:tcPr>
          <w:p w14:paraId="5863CD46" w14:textId="77777777" w:rsidR="00C3566D" w:rsidRPr="006D7424" w:rsidRDefault="00C3566D"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07C6D046"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7130B8BC" w14:textId="77777777" w:rsidR="00C3566D" w:rsidRPr="006D7424" w:rsidRDefault="00C3566D" w:rsidP="00626C34">
            <w:pPr>
              <w:spacing w:after="0" w:line="240" w:lineRule="auto"/>
              <w:rPr>
                <w:rFonts w:ascii="Century Gothic" w:eastAsia="Times New Roman" w:hAnsi="Century Gothic" w:cs="Calibri"/>
                <w:b/>
                <w:bCs/>
                <w:color w:val="1A0A94"/>
                <w:sz w:val="24"/>
                <w:szCs w:val="24"/>
              </w:rPr>
            </w:pPr>
          </w:p>
        </w:tc>
      </w:tr>
      <w:tr w:rsidR="00C3566D" w:rsidRPr="006D7424" w14:paraId="18E12914" w14:textId="77777777" w:rsidTr="00626C34">
        <w:trPr>
          <w:trHeight w:val="509"/>
        </w:trPr>
        <w:tc>
          <w:tcPr>
            <w:tcW w:w="1250" w:type="pct"/>
            <w:vMerge/>
            <w:tcBorders>
              <w:top w:val="nil"/>
              <w:left w:val="single" w:sz="4" w:space="0" w:color="auto"/>
              <w:bottom w:val="single" w:sz="12" w:space="0" w:color="16365C"/>
              <w:right w:val="nil"/>
            </w:tcBorders>
            <w:vAlign w:val="center"/>
            <w:hideMark/>
          </w:tcPr>
          <w:p w14:paraId="34A43506" w14:textId="77777777" w:rsidR="00C3566D" w:rsidRPr="006D7424" w:rsidRDefault="00C3566D"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1A92F9FA"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138CBAA6" w14:textId="77777777" w:rsidR="00C3566D" w:rsidRPr="006D7424" w:rsidRDefault="00C3566D" w:rsidP="00626C34">
            <w:pPr>
              <w:spacing w:after="0" w:line="240" w:lineRule="auto"/>
              <w:rPr>
                <w:rFonts w:ascii="Century Gothic" w:eastAsia="Times New Roman" w:hAnsi="Century Gothic" w:cs="Calibri"/>
                <w:b/>
                <w:bCs/>
                <w:color w:val="1A0A94"/>
                <w:sz w:val="24"/>
                <w:szCs w:val="24"/>
              </w:rPr>
            </w:pPr>
          </w:p>
        </w:tc>
      </w:tr>
      <w:tr w:rsidR="00C3566D" w:rsidRPr="006D7424" w14:paraId="4D0D016D" w14:textId="77777777"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0F1B5A4" w14:textId="77777777" w:rsidR="00C3566D" w:rsidRPr="006D7424" w:rsidRDefault="00C3566D"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3D21219" w14:textId="77777777" w:rsidR="00C3566D" w:rsidRPr="006D7424" w:rsidRDefault="00C3566D"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3566D" w:rsidRPr="006D7424" w14:paraId="30FB3F93" w14:textId="77777777"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6FCA338" w14:textId="77777777" w:rsidR="00C3566D" w:rsidRPr="006D7424" w:rsidRDefault="00C3566D" w:rsidP="00626C34">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250E4F0C"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29DBAC40" w14:textId="77777777"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1C2B76E"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Gestión de Proyectos Culturales</w:t>
            </w:r>
          </w:p>
        </w:tc>
        <w:tc>
          <w:tcPr>
            <w:tcW w:w="2164" w:type="pct"/>
            <w:tcBorders>
              <w:top w:val="single" w:sz="4" w:space="0" w:color="auto"/>
              <w:left w:val="nil"/>
              <w:bottom w:val="single" w:sz="4" w:space="0" w:color="auto"/>
              <w:right w:val="single" w:sz="4" w:space="0" w:color="auto"/>
            </w:tcBorders>
            <w:shd w:val="clear" w:color="auto" w:fill="auto"/>
          </w:tcPr>
          <w:p w14:paraId="1603C650" w14:textId="77777777" w:rsidR="00C3566D" w:rsidRPr="006D7424" w:rsidRDefault="00C3566D" w:rsidP="00626C34">
            <w:pPr>
              <w:spacing w:after="0" w:line="240" w:lineRule="auto"/>
              <w:rPr>
                <w:rFonts w:ascii="Century Gothic" w:eastAsia="Times New Roman" w:hAnsi="Century Gothic" w:cs="Calibri"/>
                <w:color w:val="000000"/>
                <w:sz w:val="24"/>
                <w:szCs w:val="24"/>
              </w:rPr>
            </w:pPr>
          </w:p>
        </w:tc>
      </w:tr>
      <w:tr w:rsidR="00C3566D" w:rsidRPr="006D7424" w14:paraId="3A9E7967" w14:textId="77777777" w:rsidTr="00626C34">
        <w:trPr>
          <w:trHeight w:val="827"/>
        </w:trPr>
        <w:tc>
          <w:tcPr>
            <w:tcW w:w="2836" w:type="pct"/>
            <w:gridSpan w:val="2"/>
            <w:vMerge/>
            <w:tcBorders>
              <w:left w:val="single" w:sz="4" w:space="0" w:color="auto"/>
              <w:right w:val="single" w:sz="4" w:space="0" w:color="auto"/>
            </w:tcBorders>
            <w:vAlign w:val="center"/>
            <w:hideMark/>
          </w:tcPr>
          <w:p w14:paraId="6B6BEE23"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269B9B38" w14:textId="77777777" w:rsidR="00C3566D" w:rsidRPr="005138D5" w:rsidRDefault="00C3566D" w:rsidP="00626C34">
            <w:pPr>
              <w:spacing w:after="0" w:line="240" w:lineRule="auto"/>
              <w:rPr>
                <w:rFonts w:ascii="Century Gothic" w:eastAsia="Times New Roman" w:hAnsi="Century Gothic" w:cs="Calibri"/>
                <w:bCs/>
                <w:color w:val="000000"/>
                <w:sz w:val="24"/>
                <w:szCs w:val="24"/>
              </w:rPr>
            </w:pPr>
          </w:p>
        </w:tc>
      </w:tr>
      <w:tr w:rsidR="00C3566D" w:rsidRPr="006D7424" w14:paraId="049D0011" w14:textId="77777777"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14:paraId="6CA437E3"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7300E6A3"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3B9977FA" w14:textId="77777777"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618419A" w14:textId="77777777" w:rsidR="00C3566D" w:rsidRPr="006D7424" w:rsidRDefault="00C3566D" w:rsidP="00626C34">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3566D" w:rsidRPr="006D7424" w14:paraId="2DC77392" w14:textId="77777777"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9C9328" w14:textId="77777777" w:rsidR="00C3566D" w:rsidRDefault="00C3566D"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56C61722" w14:textId="77777777" w:rsidR="00C3566D" w:rsidRDefault="00C3566D" w:rsidP="00626C34">
            <w:pPr>
              <w:spacing w:after="0" w:line="240" w:lineRule="auto"/>
              <w:rPr>
                <w:rFonts w:ascii="Century Gothic" w:eastAsia="Times New Roman" w:hAnsi="Century Gothic" w:cs="Calibri"/>
                <w:b/>
                <w:bCs/>
                <w:color w:val="000000"/>
                <w:sz w:val="24"/>
                <w:szCs w:val="24"/>
              </w:rPr>
            </w:pPr>
          </w:p>
          <w:p w14:paraId="087256A3" w14:textId="77777777" w:rsidR="00C3566D" w:rsidRDefault="00C3566D" w:rsidP="00626C34">
            <w:pPr>
              <w:spacing w:after="0" w:line="240" w:lineRule="auto"/>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Recopila, analiza y utiliza la información con sentido crítico para la solución de problemas.</w:t>
            </w:r>
          </w:p>
          <w:p w14:paraId="2572522E"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77A5CAAF" w14:textId="77777777"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A97F1B" w14:textId="77777777" w:rsidR="00C3566D" w:rsidRDefault="00C3566D"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1C7E0B33"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2A805595"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“Objetivos cuantitativos y objetivos cualitativos</w:t>
            </w:r>
          </w:p>
          <w:p w14:paraId="185FF57F"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3459BDBD"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Es uno de los temas de debate preferidos de los gestores culturales.</w:t>
            </w:r>
          </w:p>
          <w:p w14:paraId="71D0C2C4"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70CCC180"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Hay quien prefiere fijarse sólo objetivos de tipo cuantitativo que se puedan medir siempre. Llegan a establecer unos objetivos operativos muy detallados, llenos de cifras, que dan la impresión de acotar demasiado el proyecto a los aspectos numéricos. Les falta algo de vida en su proyecto y dejan de lado valores humanos poco cuantificables. Eso sí, la evaluación se hace de manera absoluta, ordenada, y sistemática.</w:t>
            </w:r>
          </w:p>
          <w:p w14:paraId="7A2845B4"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7607147B"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Por otro lado, hay quien prefiere los objetivos cualitativos (o más bien rechaza los cuantitativos) de un alto carácter simbólico. Llegan a fijarse unos objetivos que son casi más unas declaraciones de intenciones que una herramienta de trabajo. Cuando llega el momento de la evaluación tienen serios problemas para comprobar fehacientemente que su proyecto va en la buena dirección.</w:t>
            </w:r>
          </w:p>
          <w:p w14:paraId="08A9A9E6"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6FE78FBA"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sidRPr="000F1396">
              <w:rPr>
                <w:rFonts w:ascii="Century Gothic" w:eastAsia="Times New Roman" w:hAnsi="Century Gothic" w:cs="Calibri"/>
                <w:bCs/>
                <w:color w:val="000000"/>
                <w:sz w:val="24"/>
                <w:szCs w:val="24"/>
              </w:rPr>
              <w:t xml:space="preserve">Seguramente, como en tantas otras ocasiones, la solución está en la combinación de objetivos de tipo cuantitativo necesarios para avanzar (sabiendo además que se está avanzando), y los de tipo cualitativo tan necesarios para dar la medida exacta del </w:t>
            </w:r>
            <w:r w:rsidRPr="000F1396">
              <w:rPr>
                <w:rFonts w:ascii="Century Gothic" w:eastAsia="Times New Roman" w:hAnsi="Century Gothic" w:cs="Calibri"/>
                <w:bCs/>
                <w:color w:val="000000"/>
                <w:sz w:val="24"/>
                <w:szCs w:val="24"/>
              </w:rPr>
              <w:lastRenderedPageBreak/>
              <w:t>contenido (tan específico del sector cultural) de nuestras intervenciones.” (</w:t>
            </w:r>
            <w:proofErr w:type="spellStart"/>
            <w:r w:rsidRPr="000F1396">
              <w:rPr>
                <w:rFonts w:ascii="Century Gothic" w:eastAsia="Times New Roman" w:hAnsi="Century Gothic" w:cs="Calibri"/>
                <w:bCs/>
                <w:color w:val="000000"/>
                <w:sz w:val="24"/>
                <w:szCs w:val="24"/>
              </w:rPr>
              <w:t>Cerezuela</w:t>
            </w:r>
            <w:proofErr w:type="spellEnd"/>
            <w:r w:rsidRPr="000F1396">
              <w:rPr>
                <w:rFonts w:ascii="Century Gothic" w:eastAsia="Times New Roman" w:hAnsi="Century Gothic" w:cs="Calibri"/>
                <w:bCs/>
                <w:color w:val="000000"/>
                <w:sz w:val="24"/>
                <w:szCs w:val="24"/>
              </w:rPr>
              <w:t>, 2011. P 122)</w:t>
            </w:r>
          </w:p>
          <w:p w14:paraId="2181D519" w14:textId="77777777" w:rsidR="00C3566D" w:rsidRPr="000F1396" w:rsidRDefault="00C3566D" w:rsidP="00626C34">
            <w:pPr>
              <w:spacing w:after="0" w:line="240" w:lineRule="auto"/>
              <w:jc w:val="both"/>
              <w:rPr>
                <w:rFonts w:ascii="Century Gothic" w:eastAsia="Times New Roman" w:hAnsi="Century Gothic" w:cs="Calibri"/>
                <w:bCs/>
                <w:color w:val="000000"/>
                <w:sz w:val="24"/>
                <w:szCs w:val="24"/>
              </w:rPr>
            </w:pPr>
          </w:p>
          <w:p w14:paraId="0CD8E3BF" w14:textId="77777777" w:rsidR="00C3566D" w:rsidRPr="006D7424" w:rsidRDefault="00C3566D" w:rsidP="00626C34">
            <w:pPr>
              <w:spacing w:after="0" w:line="240" w:lineRule="auto"/>
              <w:jc w:val="both"/>
              <w:rPr>
                <w:rFonts w:ascii="Century Gothic" w:eastAsia="Times New Roman" w:hAnsi="Century Gothic" w:cs="Calibri"/>
                <w:b/>
                <w:bCs/>
                <w:color w:val="000000"/>
                <w:sz w:val="24"/>
                <w:szCs w:val="24"/>
              </w:rPr>
            </w:pPr>
            <w:r w:rsidRPr="000F1396">
              <w:rPr>
                <w:rFonts w:ascii="Century Gothic" w:eastAsia="Times New Roman" w:hAnsi="Century Gothic" w:cs="Calibri"/>
                <w:bCs/>
                <w:color w:val="000000"/>
                <w:sz w:val="24"/>
                <w:szCs w:val="24"/>
              </w:rPr>
              <w:t xml:space="preserve">Fuente: </w:t>
            </w:r>
            <w:proofErr w:type="spellStart"/>
            <w:r w:rsidRPr="000F1396">
              <w:rPr>
                <w:rFonts w:ascii="Century Gothic" w:eastAsia="Times New Roman" w:hAnsi="Century Gothic" w:cs="Calibri"/>
                <w:bCs/>
                <w:color w:val="000000"/>
                <w:sz w:val="24"/>
                <w:szCs w:val="24"/>
              </w:rPr>
              <w:t>Cerezuela</w:t>
            </w:r>
            <w:proofErr w:type="spellEnd"/>
            <w:r w:rsidRPr="000F1396">
              <w:rPr>
                <w:rFonts w:ascii="Century Gothic" w:eastAsia="Times New Roman" w:hAnsi="Century Gothic" w:cs="Calibri"/>
                <w:bCs/>
                <w:color w:val="000000"/>
                <w:sz w:val="24"/>
                <w:szCs w:val="24"/>
              </w:rPr>
              <w:t xml:space="preserve">, D. (2011) Diseño y evaluación de proyectos culturales: de la idea a la acción. </w:t>
            </w:r>
            <w:r w:rsidRPr="000F1396">
              <w:rPr>
                <w:rFonts w:ascii="Century Gothic" w:eastAsia="Times New Roman" w:hAnsi="Century Gothic" w:cs="Calibri"/>
                <w:bCs/>
                <w:color w:val="000000"/>
                <w:sz w:val="24"/>
                <w:szCs w:val="24"/>
              </w:rPr>
              <w:tab/>
              <w:t>4a ed. 6a. imp. Barcelona: Ariel.</w:t>
            </w:r>
          </w:p>
        </w:tc>
      </w:tr>
      <w:tr w:rsidR="00C3566D" w:rsidRPr="006D7424" w14:paraId="1C35B213" w14:textId="77777777" w:rsidTr="00626C34">
        <w:trPr>
          <w:trHeight w:val="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5D9389" w14:textId="77777777" w:rsidR="00C3566D" w:rsidRDefault="00C3566D"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14:paraId="56F1C144" w14:textId="77777777" w:rsidR="00C3566D" w:rsidRDefault="00C3566D" w:rsidP="00626C34">
            <w:pPr>
              <w:spacing w:after="0" w:line="240" w:lineRule="auto"/>
              <w:jc w:val="both"/>
              <w:rPr>
                <w:rFonts w:ascii="Century Gothic" w:eastAsia="Times New Roman" w:hAnsi="Century Gothic" w:cs="Calibri"/>
                <w:bCs/>
                <w:color w:val="000000"/>
                <w:sz w:val="24"/>
                <w:szCs w:val="24"/>
              </w:rPr>
            </w:pPr>
          </w:p>
          <w:p w14:paraId="13902705" w14:textId="77777777" w:rsidR="00C3566D" w:rsidRPr="006D7424" w:rsidRDefault="00C3566D" w:rsidP="00626C34">
            <w:pPr>
              <w:spacing w:after="0" w:line="240" w:lineRule="auto"/>
              <w:jc w:val="both"/>
              <w:rPr>
                <w:rFonts w:ascii="Century Gothic" w:eastAsia="Times New Roman" w:hAnsi="Century Gothic" w:cs="Calibri"/>
                <w:color w:val="000000"/>
                <w:sz w:val="24"/>
                <w:szCs w:val="24"/>
              </w:rPr>
            </w:pPr>
            <w:r w:rsidRPr="00FE1A4D">
              <w:rPr>
                <w:rFonts w:ascii="Century Gothic" w:eastAsia="Times New Roman" w:hAnsi="Century Gothic" w:cs="Calibri"/>
                <w:color w:val="000000"/>
                <w:sz w:val="24"/>
                <w:szCs w:val="24"/>
              </w:rPr>
              <w:t>La oración que mejor identifica la relación descrita en el texto anterior es:</w:t>
            </w:r>
          </w:p>
        </w:tc>
      </w:tr>
      <w:tr w:rsidR="00C3566D" w:rsidRPr="006D7424" w14:paraId="46D9A242" w14:textId="77777777"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2FD52C6" w14:textId="77777777" w:rsidR="00C3566D" w:rsidRDefault="00C3566D"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5B5D67E5" w14:textId="77777777" w:rsidR="00C3566D" w:rsidRPr="00FE1A4D" w:rsidRDefault="00C3566D" w:rsidP="00626C34">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FE1A4D">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FE1A4D">
              <w:rPr>
                <w:rFonts w:ascii="Century Gothic" w:eastAsia="Times New Roman" w:hAnsi="Century Gothic" w:cs="Calibri"/>
                <w:bCs/>
                <w:color w:val="000000"/>
                <w:sz w:val="24"/>
                <w:szCs w:val="24"/>
              </w:rPr>
              <w:t>Se recomienda utilizar objetivos cuantitativos y cualitativos para generar equilibrio.</w:t>
            </w:r>
          </w:p>
          <w:p w14:paraId="2967A099" w14:textId="77777777" w:rsidR="00C3566D" w:rsidRPr="00FE1A4D" w:rsidRDefault="00C3566D" w:rsidP="00626C34">
            <w:pPr>
              <w:spacing w:after="0" w:line="240" w:lineRule="auto"/>
              <w:jc w:val="both"/>
              <w:rPr>
                <w:rFonts w:ascii="Century Gothic" w:eastAsia="Times New Roman" w:hAnsi="Century Gothic" w:cs="Calibri"/>
                <w:bCs/>
                <w:color w:val="000000"/>
                <w:sz w:val="24"/>
                <w:szCs w:val="24"/>
              </w:rPr>
            </w:pPr>
            <w:r w:rsidRPr="00FE1A4D">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FE1A4D">
              <w:rPr>
                <w:rFonts w:ascii="Century Gothic" w:eastAsia="Times New Roman" w:hAnsi="Century Gothic" w:cs="Calibri"/>
                <w:bCs/>
                <w:color w:val="000000"/>
                <w:sz w:val="24"/>
                <w:szCs w:val="24"/>
              </w:rPr>
              <w:t>Los objetivos cuantitativos son equilibrados y de vital importancia para el sector cultural.</w:t>
            </w:r>
          </w:p>
          <w:p w14:paraId="0788D059" w14:textId="77777777" w:rsidR="00C3566D" w:rsidRPr="00FE1A4D" w:rsidRDefault="00C3566D" w:rsidP="00626C34">
            <w:pPr>
              <w:spacing w:after="0" w:line="240" w:lineRule="auto"/>
              <w:jc w:val="both"/>
              <w:rPr>
                <w:rFonts w:ascii="Century Gothic" w:eastAsia="Times New Roman" w:hAnsi="Century Gothic" w:cs="Calibri"/>
                <w:bCs/>
                <w:color w:val="000000"/>
                <w:sz w:val="24"/>
                <w:szCs w:val="24"/>
              </w:rPr>
            </w:pPr>
            <w:r w:rsidRPr="00FE1A4D">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FE1A4D">
              <w:rPr>
                <w:rFonts w:ascii="Century Gothic" w:eastAsia="Times New Roman" w:hAnsi="Century Gothic" w:cs="Calibri"/>
                <w:bCs/>
                <w:color w:val="000000"/>
                <w:sz w:val="24"/>
                <w:szCs w:val="24"/>
              </w:rPr>
              <w:t>Hay un debate en el sector cultural sobre los objetivos cuantitativos y cualitativos.</w:t>
            </w:r>
          </w:p>
          <w:p w14:paraId="26AD93BE" w14:textId="77777777" w:rsidR="00C3566D" w:rsidRPr="006D7424" w:rsidRDefault="00C3566D" w:rsidP="00626C34">
            <w:pPr>
              <w:spacing w:after="0" w:line="240" w:lineRule="auto"/>
              <w:jc w:val="both"/>
              <w:rPr>
                <w:rFonts w:ascii="Century Gothic" w:eastAsia="Times New Roman" w:hAnsi="Century Gothic" w:cs="Calibri"/>
                <w:bCs/>
                <w:color w:val="000000"/>
                <w:sz w:val="24"/>
                <w:szCs w:val="24"/>
              </w:rPr>
            </w:pPr>
            <w:r w:rsidRPr="00FE1A4D">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FE1A4D">
              <w:rPr>
                <w:rFonts w:ascii="Century Gothic" w:eastAsia="Times New Roman" w:hAnsi="Century Gothic" w:cs="Calibri"/>
                <w:bCs/>
                <w:color w:val="000000"/>
                <w:sz w:val="24"/>
                <w:szCs w:val="24"/>
              </w:rPr>
              <w:t>Los objetivos cuantitativos y cualitativos determinan el proyecto de maneras diferentes.</w:t>
            </w:r>
          </w:p>
          <w:p w14:paraId="6C099658" w14:textId="77777777" w:rsidR="00C3566D" w:rsidRPr="006D7424" w:rsidRDefault="00C3566D" w:rsidP="00626C34">
            <w:pPr>
              <w:spacing w:after="0" w:line="240" w:lineRule="auto"/>
              <w:rPr>
                <w:rFonts w:ascii="Century Gothic" w:eastAsia="Times New Roman" w:hAnsi="Century Gothic" w:cs="Calibri"/>
                <w:bCs/>
                <w:color w:val="000000"/>
                <w:sz w:val="24"/>
                <w:szCs w:val="24"/>
              </w:rPr>
            </w:pPr>
          </w:p>
        </w:tc>
      </w:tr>
      <w:tr w:rsidR="00C3566D" w:rsidRPr="006D7424" w14:paraId="7D6D04CD" w14:textId="77777777"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6329439"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6AB97106" w14:textId="77777777" w:rsidTr="00626C34">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A5E3238"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7DD7DBDF" w14:textId="77777777"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731D57C" w14:textId="77777777" w:rsidR="00C3566D" w:rsidRPr="006D7424" w:rsidRDefault="00C3566D"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3566D" w:rsidRPr="006D7424" w14:paraId="719E8337" w14:textId="77777777" w:rsidTr="00626C34">
        <w:trPr>
          <w:trHeight w:val="7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1AF471"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rPr>
              <w:t>Los objetivos cuantitativos son equilibrados y de vital importancia para el sector cultural.</w:t>
            </w:r>
          </w:p>
          <w:p w14:paraId="6E208BC2"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560E30">
              <w:rPr>
                <w:rFonts w:ascii="Century Gothic" w:eastAsia="Times New Roman" w:hAnsi="Century Gothic" w:cs="Calibri"/>
                <w:bCs/>
                <w:color w:val="000000"/>
                <w:sz w:val="24"/>
                <w:szCs w:val="24"/>
              </w:rPr>
              <w:t xml:space="preserve"> porque el equilibrio está entre los dos tipos de objetivos según el texto.</w:t>
            </w:r>
          </w:p>
        </w:tc>
      </w:tr>
      <w:tr w:rsidR="00C3566D" w:rsidRPr="006D7424" w14:paraId="0A874085"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1CCAFE"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rPr>
              <w:t>Hay un debate en el sector cultural sobre los objetivos cuantitativos y cualitativos.</w:t>
            </w:r>
          </w:p>
          <w:p w14:paraId="10A44F6A"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w:t>
            </w:r>
            <w:r w:rsidRPr="00560E30">
              <w:rPr>
                <w:rFonts w:ascii="Century Gothic" w:eastAsia="Times New Roman" w:hAnsi="Century Gothic" w:cs="Calibri"/>
                <w:bCs/>
                <w:color w:val="000000"/>
                <w:sz w:val="24"/>
                <w:szCs w:val="24"/>
              </w:rPr>
              <w:t xml:space="preserve"> porque, aunque la afirmación es cierta según el texto, no es la esencia del mismo. </w:t>
            </w:r>
          </w:p>
        </w:tc>
      </w:tr>
      <w:tr w:rsidR="00C3566D" w:rsidRPr="006D7424" w14:paraId="3EDB219D"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C2EBD6"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rPr>
              <w:t>Los objetivos cuantitativos y cualitativos determinan el proyecto de maneras diferentes.</w:t>
            </w:r>
          </w:p>
          <w:p w14:paraId="2DDE2917" w14:textId="77777777" w:rsidR="00C3566D" w:rsidRPr="00560E30" w:rsidRDefault="00C3566D"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560E30">
              <w:rPr>
                <w:rFonts w:ascii="Century Gothic" w:eastAsia="Times New Roman" w:hAnsi="Century Gothic" w:cs="Calibri"/>
                <w:bCs/>
                <w:color w:val="000000"/>
                <w:sz w:val="24"/>
                <w:szCs w:val="24"/>
              </w:rPr>
              <w:t xml:space="preserve">porque el texto no habla de determinación sino de medición.  </w:t>
            </w:r>
          </w:p>
        </w:tc>
      </w:tr>
      <w:tr w:rsidR="00C3566D" w:rsidRPr="006D7424" w14:paraId="1FF39248" w14:textId="77777777" w:rsidTr="00626C34">
        <w:trPr>
          <w:trHeight w:val="16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A54EBC" w14:textId="77777777" w:rsidR="00C3566D" w:rsidRDefault="00C3566D"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1BCA862C" w14:textId="77777777" w:rsidR="00C3566D" w:rsidRPr="00560E30" w:rsidRDefault="00C3566D" w:rsidP="00626C34">
            <w:pPr>
              <w:spacing w:after="0" w:line="240" w:lineRule="auto"/>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u w:val="single"/>
              </w:rPr>
              <w:br/>
            </w:r>
            <w:r>
              <w:rPr>
                <w:rFonts w:ascii="Century Gothic" w:eastAsia="Times New Roman" w:hAnsi="Century Gothic" w:cs="Calibri"/>
                <w:bCs/>
                <w:color w:val="000000"/>
                <w:sz w:val="24"/>
                <w:szCs w:val="24"/>
              </w:rPr>
              <w:t>La clave</w:t>
            </w:r>
            <w:r w:rsidRPr="00560E30">
              <w:rPr>
                <w:rFonts w:ascii="Century Gothic" w:eastAsia="Times New Roman" w:hAnsi="Century Gothic" w:cs="Calibri"/>
                <w:bCs/>
                <w:color w:val="000000"/>
                <w:sz w:val="24"/>
                <w:szCs w:val="24"/>
              </w:rPr>
              <w:t xml:space="preserve"> es A PORQUE     </w:t>
            </w:r>
          </w:p>
          <w:p w14:paraId="438A13D6" w14:textId="77777777" w:rsidR="00C3566D" w:rsidRPr="00560E30" w:rsidRDefault="00C3566D" w:rsidP="00626C34">
            <w:pPr>
              <w:spacing w:after="0" w:line="240" w:lineRule="auto"/>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rPr>
              <w:t>a.</w:t>
            </w:r>
            <w:r w:rsidRPr="00560E30">
              <w:rPr>
                <w:rFonts w:ascii="Century Gothic" w:eastAsia="Times New Roman" w:hAnsi="Century Gothic" w:cs="Calibri"/>
                <w:bCs/>
                <w:color w:val="000000"/>
                <w:sz w:val="24"/>
                <w:szCs w:val="24"/>
              </w:rPr>
              <w:tab/>
              <w:t>Se recomienda utilizar objetivos cuantitativos y cualitativos para generar equilibrio.</w:t>
            </w:r>
          </w:p>
          <w:p w14:paraId="2327C805" w14:textId="77777777" w:rsidR="00C3566D" w:rsidRPr="00560E30" w:rsidRDefault="00C3566D" w:rsidP="00626C34">
            <w:pPr>
              <w:spacing w:after="0" w:line="240" w:lineRule="auto"/>
              <w:rPr>
                <w:rFonts w:ascii="Century Gothic" w:eastAsia="Times New Roman" w:hAnsi="Century Gothic" w:cs="Calibri"/>
                <w:bCs/>
                <w:color w:val="000000"/>
                <w:sz w:val="24"/>
                <w:szCs w:val="24"/>
              </w:rPr>
            </w:pPr>
            <w:r w:rsidRPr="00560E30">
              <w:rPr>
                <w:rFonts w:ascii="Century Gothic" w:eastAsia="Times New Roman" w:hAnsi="Century Gothic" w:cs="Calibri"/>
                <w:bCs/>
                <w:color w:val="000000"/>
                <w:sz w:val="24"/>
                <w:szCs w:val="24"/>
              </w:rPr>
              <w:t>Esta es la correcta porque describe de manera precisa la relación descrita en el texto.</w:t>
            </w:r>
          </w:p>
          <w:p w14:paraId="48312209"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r w:rsidR="00C3566D" w:rsidRPr="006D7424" w14:paraId="4ECAD304" w14:textId="77777777" w:rsidTr="00626C34">
        <w:trPr>
          <w:trHeight w:val="4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3F93EB" w14:textId="77777777" w:rsidR="00C3566D" w:rsidRDefault="00C3566D" w:rsidP="00626C34">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481A8E50" w14:textId="77777777" w:rsidR="00C3566D" w:rsidRDefault="00C3566D" w:rsidP="00626C34">
            <w:pPr>
              <w:spacing w:after="0" w:line="240" w:lineRule="auto"/>
              <w:rPr>
                <w:rFonts w:ascii="Century Gothic" w:eastAsia="Times New Roman" w:hAnsi="Century Gothic" w:cs="Calibri"/>
                <w:color w:val="000000"/>
                <w:sz w:val="24"/>
                <w:szCs w:val="24"/>
              </w:rPr>
            </w:pPr>
          </w:p>
          <w:p w14:paraId="3DD27B23" w14:textId="77777777" w:rsidR="00C3566D" w:rsidRPr="006D7424" w:rsidRDefault="00C3566D" w:rsidP="00626C34">
            <w:pPr>
              <w:spacing w:after="0" w:line="240" w:lineRule="auto"/>
              <w:rPr>
                <w:rFonts w:ascii="Century Gothic" w:eastAsia="Times New Roman" w:hAnsi="Century Gothic" w:cs="Calibri"/>
                <w:b/>
                <w:bCs/>
                <w:color w:val="000000"/>
                <w:sz w:val="24"/>
                <w:szCs w:val="24"/>
              </w:rPr>
            </w:pPr>
          </w:p>
        </w:tc>
      </w:tr>
    </w:tbl>
    <w:p w14:paraId="0EAF7BC4" w14:textId="66B00065" w:rsidR="00166032" w:rsidRDefault="00C3566D">
      <w:r>
        <w:t xml:space="preserve"> </w:t>
      </w:r>
      <w:r w:rsidR="00166032">
        <w:br w:type="page"/>
      </w:r>
    </w:p>
    <w:tbl>
      <w:tblPr>
        <w:tblW w:w="4613" w:type="pct"/>
        <w:tblCellMar>
          <w:left w:w="70" w:type="dxa"/>
          <w:right w:w="70" w:type="dxa"/>
        </w:tblCellMar>
        <w:tblLook w:val="04A0" w:firstRow="1" w:lastRow="0" w:firstColumn="1" w:lastColumn="0" w:noHBand="0" w:noVBand="1"/>
      </w:tblPr>
      <w:tblGrid>
        <w:gridCol w:w="2495"/>
        <w:gridCol w:w="3158"/>
        <w:gridCol w:w="4302"/>
      </w:tblGrid>
      <w:tr w:rsidR="003648D1" w:rsidRPr="006D7424" w14:paraId="65885665" w14:textId="77777777" w:rsidTr="0041664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08914F7" w14:textId="77777777" w:rsidR="003648D1" w:rsidRPr="006D7424" w:rsidRDefault="003648D1" w:rsidP="0041664A">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1312" behindDoc="0" locked="0" layoutInCell="1" allowOverlap="1" wp14:anchorId="75F0924C" wp14:editId="2929608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25F5E614"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648D1" w:rsidRPr="006D7424" w14:paraId="0A560987" w14:textId="77777777" w:rsidTr="0041664A">
        <w:trPr>
          <w:trHeight w:val="570"/>
        </w:trPr>
        <w:tc>
          <w:tcPr>
            <w:tcW w:w="1253" w:type="pct"/>
            <w:vMerge/>
            <w:tcBorders>
              <w:top w:val="nil"/>
              <w:left w:val="single" w:sz="4" w:space="0" w:color="auto"/>
              <w:bottom w:val="single" w:sz="12" w:space="0" w:color="16365C"/>
              <w:right w:val="nil"/>
            </w:tcBorders>
            <w:vAlign w:val="center"/>
            <w:hideMark/>
          </w:tcPr>
          <w:p w14:paraId="3A6750D2" w14:textId="77777777" w:rsidR="003648D1" w:rsidRPr="006D7424" w:rsidRDefault="003648D1" w:rsidP="00626C34">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28946EA5" w14:textId="77777777" w:rsidR="003648D1" w:rsidRPr="006D7424" w:rsidRDefault="003648D1" w:rsidP="00626C34">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61656810" w14:textId="7CF4DE47" w:rsidR="003648D1" w:rsidRPr="006D7424" w:rsidRDefault="003648D1" w:rsidP="00626C34">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3648D1" w:rsidRPr="006D7424" w14:paraId="43B9C743" w14:textId="77777777" w:rsidTr="0041664A">
        <w:trPr>
          <w:trHeight w:val="509"/>
        </w:trPr>
        <w:tc>
          <w:tcPr>
            <w:tcW w:w="1253" w:type="pct"/>
            <w:vMerge/>
            <w:tcBorders>
              <w:top w:val="nil"/>
              <w:left w:val="single" w:sz="4" w:space="0" w:color="auto"/>
              <w:bottom w:val="single" w:sz="12" w:space="0" w:color="16365C"/>
              <w:right w:val="nil"/>
            </w:tcBorders>
            <w:vAlign w:val="center"/>
            <w:hideMark/>
          </w:tcPr>
          <w:p w14:paraId="21B8401C" w14:textId="77777777" w:rsidR="003648D1" w:rsidRPr="006D7424" w:rsidRDefault="003648D1"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34803143"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34EEAEEF" w14:textId="77777777" w:rsidR="003648D1" w:rsidRPr="006D7424" w:rsidRDefault="003648D1" w:rsidP="00626C34">
            <w:pPr>
              <w:spacing w:after="0" w:line="240" w:lineRule="auto"/>
              <w:rPr>
                <w:rFonts w:ascii="Century Gothic" w:eastAsia="Times New Roman" w:hAnsi="Century Gothic" w:cs="Calibri"/>
                <w:b/>
                <w:bCs/>
                <w:color w:val="1A0A94"/>
                <w:sz w:val="24"/>
                <w:szCs w:val="24"/>
              </w:rPr>
            </w:pPr>
          </w:p>
        </w:tc>
      </w:tr>
      <w:tr w:rsidR="003648D1" w:rsidRPr="006D7424" w14:paraId="47BBED66" w14:textId="77777777" w:rsidTr="0041664A">
        <w:trPr>
          <w:trHeight w:val="509"/>
        </w:trPr>
        <w:tc>
          <w:tcPr>
            <w:tcW w:w="1253" w:type="pct"/>
            <w:vMerge/>
            <w:tcBorders>
              <w:top w:val="nil"/>
              <w:left w:val="single" w:sz="4" w:space="0" w:color="auto"/>
              <w:bottom w:val="single" w:sz="12" w:space="0" w:color="16365C"/>
              <w:right w:val="nil"/>
            </w:tcBorders>
            <w:vAlign w:val="center"/>
            <w:hideMark/>
          </w:tcPr>
          <w:p w14:paraId="491E3745" w14:textId="77777777" w:rsidR="003648D1" w:rsidRPr="006D7424" w:rsidRDefault="003648D1"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273B3B6B"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26633A2F" w14:textId="77777777" w:rsidR="003648D1" w:rsidRPr="006D7424" w:rsidRDefault="003648D1" w:rsidP="00626C34">
            <w:pPr>
              <w:spacing w:after="0" w:line="240" w:lineRule="auto"/>
              <w:rPr>
                <w:rFonts w:ascii="Century Gothic" w:eastAsia="Times New Roman" w:hAnsi="Century Gothic" w:cs="Calibri"/>
                <w:b/>
                <w:bCs/>
                <w:color w:val="1A0A94"/>
                <w:sz w:val="24"/>
                <w:szCs w:val="24"/>
              </w:rPr>
            </w:pPr>
          </w:p>
        </w:tc>
      </w:tr>
      <w:tr w:rsidR="003648D1" w:rsidRPr="006D7424" w14:paraId="6DC2146B" w14:textId="77777777" w:rsidTr="0041664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8F311B" w14:textId="77777777" w:rsidR="003648D1" w:rsidRPr="006D7424" w:rsidRDefault="003648D1"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035BA47D" w14:textId="77777777" w:rsidR="003648D1" w:rsidRPr="006D7424" w:rsidRDefault="003648D1"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648D1" w:rsidRPr="006D7424" w14:paraId="1612F17C" w14:textId="77777777" w:rsidTr="0041664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9631E0" w14:textId="77777777" w:rsidR="003648D1" w:rsidRPr="006D7424" w:rsidRDefault="003648D1" w:rsidP="00626C34">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14:paraId="22043286"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6B04648E" w14:textId="77777777" w:rsidTr="0041664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6FC6DB5D" w14:textId="4456A54E" w:rsidR="003648D1" w:rsidRPr="006D7424" w:rsidRDefault="003648D1"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Proyectos Culturales</w:t>
            </w:r>
          </w:p>
        </w:tc>
        <w:tc>
          <w:tcPr>
            <w:tcW w:w="2161" w:type="pct"/>
            <w:tcBorders>
              <w:top w:val="single" w:sz="4" w:space="0" w:color="auto"/>
              <w:left w:val="nil"/>
              <w:bottom w:val="single" w:sz="4" w:space="0" w:color="auto"/>
              <w:right w:val="single" w:sz="4" w:space="0" w:color="auto"/>
            </w:tcBorders>
            <w:shd w:val="clear" w:color="auto" w:fill="auto"/>
          </w:tcPr>
          <w:p w14:paraId="3ADA7D44" w14:textId="77777777" w:rsidR="003648D1" w:rsidRPr="006D7424" w:rsidRDefault="003648D1" w:rsidP="00626C34">
            <w:pPr>
              <w:spacing w:after="0" w:line="240" w:lineRule="auto"/>
              <w:rPr>
                <w:rFonts w:ascii="Century Gothic" w:eastAsia="Times New Roman" w:hAnsi="Century Gothic" w:cs="Calibri"/>
                <w:color w:val="000000"/>
                <w:sz w:val="24"/>
                <w:szCs w:val="24"/>
              </w:rPr>
            </w:pPr>
          </w:p>
        </w:tc>
      </w:tr>
      <w:tr w:rsidR="003648D1" w:rsidRPr="006D7424" w14:paraId="13802C82" w14:textId="77777777" w:rsidTr="0041664A">
        <w:trPr>
          <w:trHeight w:val="827"/>
        </w:trPr>
        <w:tc>
          <w:tcPr>
            <w:tcW w:w="2839" w:type="pct"/>
            <w:gridSpan w:val="2"/>
            <w:vMerge/>
            <w:tcBorders>
              <w:left w:val="single" w:sz="4" w:space="0" w:color="auto"/>
              <w:right w:val="single" w:sz="4" w:space="0" w:color="auto"/>
            </w:tcBorders>
            <w:vAlign w:val="center"/>
            <w:hideMark/>
          </w:tcPr>
          <w:p w14:paraId="22928709"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6A532A07" w14:textId="77777777" w:rsidR="003648D1" w:rsidRPr="005138D5" w:rsidRDefault="003648D1" w:rsidP="00626C34">
            <w:pPr>
              <w:spacing w:after="0" w:line="240" w:lineRule="auto"/>
              <w:rPr>
                <w:rFonts w:ascii="Century Gothic" w:eastAsia="Times New Roman" w:hAnsi="Century Gothic" w:cs="Calibri"/>
                <w:bCs/>
                <w:color w:val="000000"/>
                <w:sz w:val="24"/>
                <w:szCs w:val="24"/>
              </w:rPr>
            </w:pPr>
          </w:p>
        </w:tc>
      </w:tr>
      <w:tr w:rsidR="003648D1" w:rsidRPr="006D7424" w14:paraId="6D65D0AA" w14:textId="77777777" w:rsidTr="0041664A">
        <w:trPr>
          <w:trHeight w:val="827"/>
        </w:trPr>
        <w:tc>
          <w:tcPr>
            <w:tcW w:w="2839" w:type="pct"/>
            <w:gridSpan w:val="2"/>
            <w:vMerge/>
            <w:tcBorders>
              <w:left w:val="single" w:sz="4" w:space="0" w:color="auto"/>
              <w:bottom w:val="single" w:sz="12" w:space="0" w:color="1A0A94"/>
              <w:right w:val="single" w:sz="4" w:space="0" w:color="auto"/>
            </w:tcBorders>
            <w:vAlign w:val="center"/>
          </w:tcPr>
          <w:p w14:paraId="37382229"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7F835BCD"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6B408F87" w14:textId="77777777" w:rsidTr="0041664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602FA13" w14:textId="77777777" w:rsidR="003648D1" w:rsidRPr="006D7424" w:rsidRDefault="003648D1" w:rsidP="00626C34">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648D1" w:rsidRPr="006D7424" w14:paraId="442EEAD2" w14:textId="77777777" w:rsidTr="0041664A">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CF2C26" w14:textId="77777777" w:rsidR="003648D1" w:rsidRDefault="003648D1"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74DD7C40" w14:textId="77777777" w:rsidR="003648D1" w:rsidRDefault="003648D1" w:rsidP="00626C34">
            <w:pPr>
              <w:spacing w:after="0" w:line="240" w:lineRule="auto"/>
              <w:rPr>
                <w:rFonts w:ascii="Century Gothic" w:eastAsia="Times New Roman" w:hAnsi="Century Gothic" w:cs="Calibri"/>
                <w:b/>
                <w:bCs/>
                <w:color w:val="000000"/>
                <w:sz w:val="24"/>
                <w:szCs w:val="24"/>
              </w:rPr>
            </w:pPr>
          </w:p>
          <w:p w14:paraId="542103DF" w14:textId="7DA2A52F"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Recopila, analiza y utiliza la información con sentido crítico para la solución de problemas.</w:t>
            </w:r>
          </w:p>
          <w:p w14:paraId="63A7E69F"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119E6E70" w14:textId="32D731EC"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Busca activamente oportunidades de proyectos y de negocios que generen impacto organizacional y social, llevado a cabo con una alta orientación al logro, innovación, visión, autonomía y sensibilidad al contexto.</w:t>
            </w:r>
          </w:p>
          <w:p w14:paraId="04A30926"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6FF4AA45" w14:textId="05FF6BCC"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Aplica modelos y metodologías para el diseño y ejecución de proyectos culturales a nivel nacional e internacional.</w:t>
            </w:r>
          </w:p>
          <w:p w14:paraId="1834FF32"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42949D24" w14:textId="77777777" w:rsidTr="0041664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F342F8" w14:textId="77777777" w:rsidR="003648D1" w:rsidRDefault="003648D1"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04A03ED3"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7FC3F692" w14:textId="3C69FDB8"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“Objetivos cuantitativos y objetivos cualitativos</w:t>
            </w:r>
          </w:p>
          <w:p w14:paraId="4937608C"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1BD7434A" w14:textId="6C7FB97E"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Es uno de los temas de debate preferidos de los gestores culturales.</w:t>
            </w:r>
          </w:p>
          <w:p w14:paraId="7AFC006B"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2C3D384A" w14:textId="30A90D92"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Hay quien prefiere fijarse sólo objetivos de tipo cuantitativo que se puedan medir siempre. Llegan a establecer unos objetivos operativos muy detallados, llenos de cifras, que dan la impresión de acotar demasiado el proyecto a los aspectos numéricos. Les falta algo de vida en su proyecto y dejan de lado valores humanos poco cuantificables. Eso sí, la evaluación se hace de manera absoluta, ordenada, y sistemática.</w:t>
            </w:r>
          </w:p>
          <w:p w14:paraId="607A67E3"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43A53085" w14:textId="52F0651A"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 xml:space="preserve">Por otro lado, hay quien prefiere los objetivos cualitativos (o más bien rechaza los cuantitativos) de un alto carácter simbólico. Llegan a fijarse unos objetivos que son casi más unas declaraciones de intenciones que una herramienta de trabajo. </w:t>
            </w:r>
            <w:r w:rsidRPr="003648D1">
              <w:rPr>
                <w:rFonts w:ascii="Century Gothic" w:eastAsia="Times New Roman" w:hAnsi="Century Gothic" w:cs="Calibri"/>
                <w:bCs/>
                <w:color w:val="000000"/>
                <w:sz w:val="24"/>
                <w:szCs w:val="24"/>
              </w:rPr>
              <w:lastRenderedPageBreak/>
              <w:t>Cuando llega el momento de la evaluación tienen serios problemas para comprobar fehacientemente que su proyecto va en la buena dirección.</w:t>
            </w:r>
          </w:p>
          <w:p w14:paraId="6B637707"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33433CA7" w14:textId="61DA268D" w:rsidR="003648D1" w:rsidRDefault="003648D1" w:rsidP="003648D1">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Seguramente, como en tantas otras ocasiones, la solución está en la combinación de objetivos de tipo cuantitativo necesarios para avanzar (sabiendo además que se está avanzando), y los de tipo cualitativo tan necesarios para dar la medida exacta del contenido (tan específico del sector cultural) de nuestras intervenciones.” (</w:t>
            </w:r>
            <w:proofErr w:type="spellStart"/>
            <w:r w:rsidRPr="003648D1">
              <w:rPr>
                <w:rFonts w:ascii="Century Gothic" w:eastAsia="Times New Roman" w:hAnsi="Century Gothic" w:cs="Calibri"/>
                <w:bCs/>
                <w:color w:val="000000"/>
                <w:sz w:val="24"/>
                <w:szCs w:val="24"/>
              </w:rPr>
              <w:t>Cerezuela</w:t>
            </w:r>
            <w:proofErr w:type="spellEnd"/>
            <w:r w:rsidRPr="003648D1">
              <w:rPr>
                <w:rFonts w:ascii="Century Gothic" w:eastAsia="Times New Roman" w:hAnsi="Century Gothic" w:cs="Calibri"/>
                <w:bCs/>
                <w:color w:val="000000"/>
                <w:sz w:val="24"/>
                <w:szCs w:val="24"/>
              </w:rPr>
              <w:t>, 2011. P 122)</w:t>
            </w:r>
          </w:p>
          <w:p w14:paraId="0905D55B" w14:textId="77777777" w:rsidR="003648D1" w:rsidRPr="003648D1" w:rsidRDefault="003648D1" w:rsidP="003648D1">
            <w:pPr>
              <w:spacing w:after="0" w:line="240" w:lineRule="auto"/>
              <w:jc w:val="both"/>
              <w:rPr>
                <w:rFonts w:ascii="Century Gothic" w:eastAsia="Times New Roman" w:hAnsi="Century Gothic" w:cs="Calibri"/>
                <w:bCs/>
                <w:color w:val="000000"/>
                <w:sz w:val="24"/>
                <w:szCs w:val="24"/>
              </w:rPr>
            </w:pPr>
          </w:p>
          <w:p w14:paraId="1296E9D0" w14:textId="357AA072" w:rsidR="003648D1" w:rsidRPr="006D7424" w:rsidRDefault="003648D1" w:rsidP="003648D1">
            <w:pPr>
              <w:spacing w:after="0" w:line="240" w:lineRule="auto"/>
              <w:jc w:val="both"/>
              <w:rPr>
                <w:rFonts w:ascii="Century Gothic" w:eastAsia="Times New Roman" w:hAnsi="Century Gothic" w:cs="Calibri"/>
                <w:b/>
                <w:bCs/>
                <w:color w:val="000000"/>
                <w:sz w:val="24"/>
                <w:szCs w:val="24"/>
              </w:rPr>
            </w:pPr>
            <w:r w:rsidRPr="003648D1">
              <w:rPr>
                <w:rFonts w:ascii="Century Gothic" w:eastAsia="Times New Roman" w:hAnsi="Century Gothic" w:cs="Calibri"/>
                <w:bCs/>
                <w:color w:val="000000"/>
                <w:sz w:val="24"/>
                <w:szCs w:val="24"/>
              </w:rPr>
              <w:t xml:space="preserve">Fuente: </w:t>
            </w:r>
            <w:proofErr w:type="spellStart"/>
            <w:r w:rsidRPr="003648D1">
              <w:rPr>
                <w:rFonts w:ascii="Century Gothic" w:eastAsia="Times New Roman" w:hAnsi="Century Gothic" w:cs="Calibri"/>
                <w:bCs/>
                <w:color w:val="000000"/>
                <w:sz w:val="24"/>
                <w:szCs w:val="24"/>
              </w:rPr>
              <w:t>Cerezuela</w:t>
            </w:r>
            <w:proofErr w:type="spellEnd"/>
            <w:r w:rsidRPr="003648D1">
              <w:rPr>
                <w:rFonts w:ascii="Century Gothic" w:eastAsia="Times New Roman" w:hAnsi="Century Gothic" w:cs="Calibri"/>
                <w:bCs/>
                <w:color w:val="000000"/>
                <w:sz w:val="24"/>
                <w:szCs w:val="24"/>
              </w:rPr>
              <w:t>, D. (2011) Diseño y evaluación de proyectos culturales: de la idea a la acción. 4a ed. 6a. imp. Barcelona: Ariel.</w:t>
            </w:r>
          </w:p>
        </w:tc>
      </w:tr>
      <w:tr w:rsidR="003648D1" w:rsidRPr="006D7424" w14:paraId="5F6DF579" w14:textId="77777777" w:rsidTr="0041664A">
        <w:trPr>
          <w:trHeight w:val="1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5D39FB" w14:textId="77777777" w:rsidR="003648D1" w:rsidRDefault="003648D1"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14:paraId="321075AC" w14:textId="77777777" w:rsidR="003648D1" w:rsidRDefault="003648D1" w:rsidP="00626C34">
            <w:pPr>
              <w:spacing w:after="0" w:line="240" w:lineRule="auto"/>
              <w:jc w:val="both"/>
              <w:rPr>
                <w:rFonts w:ascii="Century Gothic" w:eastAsia="Times New Roman" w:hAnsi="Century Gothic" w:cs="Calibri"/>
                <w:bCs/>
                <w:color w:val="000000"/>
                <w:sz w:val="24"/>
                <w:szCs w:val="24"/>
              </w:rPr>
            </w:pPr>
          </w:p>
          <w:p w14:paraId="475693B9" w14:textId="3C7F0CB8" w:rsidR="003648D1" w:rsidRPr="003648D1" w:rsidRDefault="003648D1" w:rsidP="00626C34">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Si un grupo de gestores sigue las recomendaciones sobre objetivos descritos, ¿</w:t>
            </w:r>
            <w:r>
              <w:rPr>
                <w:rFonts w:ascii="Century Gothic" w:eastAsia="Times New Roman" w:hAnsi="Century Gothic" w:cs="Calibri"/>
                <w:bCs/>
                <w:color w:val="000000"/>
                <w:sz w:val="24"/>
                <w:szCs w:val="24"/>
              </w:rPr>
              <w:t>Q</w:t>
            </w:r>
            <w:r w:rsidRPr="003648D1">
              <w:rPr>
                <w:rFonts w:ascii="Century Gothic" w:eastAsia="Times New Roman" w:hAnsi="Century Gothic" w:cs="Calibri"/>
                <w:bCs/>
                <w:color w:val="000000"/>
                <w:sz w:val="24"/>
                <w:szCs w:val="24"/>
              </w:rPr>
              <w:t>ué dificultades y/o ventajas encontrará en el momento de la evaluación del proyecto?</w:t>
            </w:r>
          </w:p>
        </w:tc>
      </w:tr>
      <w:tr w:rsidR="003648D1" w:rsidRPr="006D7424" w14:paraId="1BE4F510" w14:textId="77777777" w:rsidTr="0041664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86F17EC" w14:textId="77777777" w:rsidR="003648D1" w:rsidRDefault="003648D1"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78F580F6" w14:textId="20482B44" w:rsidR="003648D1" w:rsidRPr="006D7424" w:rsidRDefault="003648D1" w:rsidP="00E608EA">
            <w:pPr>
              <w:spacing w:after="0" w:line="240" w:lineRule="auto"/>
              <w:jc w:val="both"/>
              <w:rPr>
                <w:rFonts w:ascii="Century Gothic" w:eastAsia="Times New Roman" w:hAnsi="Century Gothic" w:cs="Calibri"/>
                <w:bCs/>
                <w:color w:val="000000"/>
                <w:sz w:val="24"/>
                <w:szCs w:val="24"/>
              </w:rPr>
            </w:pPr>
          </w:p>
          <w:p w14:paraId="1FDCB0A7" w14:textId="41A5DAF6" w:rsidR="003648D1" w:rsidRPr="003648D1" w:rsidRDefault="003648D1" w:rsidP="00E608EA">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a.</w:t>
            </w:r>
            <w:r w:rsidR="009749CA">
              <w:rPr>
                <w:rFonts w:ascii="Century Gothic" w:eastAsia="Times New Roman" w:hAnsi="Century Gothic" w:cs="Calibri"/>
                <w:bCs/>
                <w:color w:val="000000"/>
                <w:sz w:val="24"/>
                <w:szCs w:val="24"/>
              </w:rPr>
              <w:t xml:space="preserve"> </w:t>
            </w:r>
            <w:r w:rsidRPr="003648D1">
              <w:rPr>
                <w:rFonts w:ascii="Century Gothic" w:eastAsia="Times New Roman" w:hAnsi="Century Gothic" w:cs="Calibri"/>
                <w:bCs/>
                <w:color w:val="000000"/>
                <w:sz w:val="24"/>
                <w:szCs w:val="24"/>
              </w:rPr>
              <w:t>No se determina ninguna ventaja en el proceso de evolución del proyecto. El debate solo presenta los polos dentro de la dinámica.</w:t>
            </w:r>
          </w:p>
          <w:p w14:paraId="7071AC04" w14:textId="43B38B43" w:rsidR="003648D1" w:rsidRPr="003648D1" w:rsidRDefault="003648D1" w:rsidP="00E608EA">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b.</w:t>
            </w:r>
            <w:r w:rsidR="009749CA">
              <w:rPr>
                <w:rFonts w:ascii="Century Gothic" w:eastAsia="Times New Roman" w:hAnsi="Century Gothic" w:cs="Calibri"/>
                <w:bCs/>
                <w:color w:val="000000"/>
                <w:sz w:val="24"/>
                <w:szCs w:val="24"/>
              </w:rPr>
              <w:t xml:space="preserve"> </w:t>
            </w:r>
            <w:r w:rsidRPr="003648D1">
              <w:rPr>
                <w:rFonts w:ascii="Century Gothic" w:eastAsia="Times New Roman" w:hAnsi="Century Gothic" w:cs="Calibri"/>
                <w:bCs/>
                <w:color w:val="000000"/>
                <w:sz w:val="24"/>
                <w:szCs w:val="24"/>
              </w:rPr>
              <w:t xml:space="preserve">Al utilizar el equilibrio de los objetivos cuantitativos, el proyecto determinará con mayor precisión sus niveles de logro y, por lo tanto, la evaluación será más fácil de hacer. </w:t>
            </w:r>
          </w:p>
          <w:p w14:paraId="53E0FBE1" w14:textId="6C3F30F3" w:rsidR="003648D1" w:rsidRPr="003648D1" w:rsidRDefault="003648D1" w:rsidP="00E608EA">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c.</w:t>
            </w:r>
            <w:r w:rsidR="009749CA">
              <w:rPr>
                <w:rFonts w:ascii="Century Gothic" w:eastAsia="Times New Roman" w:hAnsi="Century Gothic" w:cs="Calibri"/>
                <w:bCs/>
                <w:color w:val="000000"/>
                <w:sz w:val="24"/>
                <w:szCs w:val="24"/>
              </w:rPr>
              <w:t xml:space="preserve"> </w:t>
            </w:r>
            <w:r w:rsidRPr="003648D1">
              <w:rPr>
                <w:rFonts w:ascii="Century Gothic" w:eastAsia="Times New Roman" w:hAnsi="Century Gothic" w:cs="Calibri"/>
                <w:bCs/>
                <w:color w:val="000000"/>
                <w:sz w:val="24"/>
                <w:szCs w:val="24"/>
              </w:rPr>
              <w:t xml:space="preserve">Los objetivos cuantitativos le proporcionarán la posibilidad de medir el nivel de desempeño del proyecto, mientras que los objetivos cualitativos lo acercarán a la percepción de avance. </w:t>
            </w:r>
          </w:p>
          <w:p w14:paraId="7D616176" w14:textId="174E8B5E" w:rsidR="003648D1" w:rsidRPr="006D7424" w:rsidRDefault="003648D1" w:rsidP="00E608EA">
            <w:pPr>
              <w:spacing w:after="0" w:line="240" w:lineRule="auto"/>
              <w:jc w:val="both"/>
              <w:rPr>
                <w:rFonts w:ascii="Century Gothic" w:eastAsia="Times New Roman" w:hAnsi="Century Gothic" w:cs="Calibri"/>
                <w:bCs/>
                <w:color w:val="000000"/>
                <w:sz w:val="24"/>
                <w:szCs w:val="24"/>
              </w:rPr>
            </w:pPr>
            <w:r w:rsidRPr="003648D1">
              <w:rPr>
                <w:rFonts w:ascii="Century Gothic" w:eastAsia="Times New Roman" w:hAnsi="Century Gothic" w:cs="Calibri"/>
                <w:bCs/>
                <w:color w:val="000000"/>
                <w:sz w:val="24"/>
                <w:szCs w:val="24"/>
              </w:rPr>
              <w:t>d.</w:t>
            </w:r>
            <w:r w:rsidR="009749CA">
              <w:rPr>
                <w:rFonts w:ascii="Century Gothic" w:eastAsia="Times New Roman" w:hAnsi="Century Gothic" w:cs="Calibri"/>
                <w:bCs/>
                <w:color w:val="000000"/>
                <w:sz w:val="24"/>
                <w:szCs w:val="24"/>
              </w:rPr>
              <w:t xml:space="preserve"> </w:t>
            </w:r>
            <w:r w:rsidRPr="003648D1">
              <w:rPr>
                <w:rFonts w:ascii="Century Gothic" w:eastAsia="Times New Roman" w:hAnsi="Century Gothic" w:cs="Calibri"/>
                <w:bCs/>
                <w:color w:val="000000"/>
                <w:sz w:val="24"/>
                <w:szCs w:val="24"/>
              </w:rPr>
              <w:t>Los objetivos cualitativos que determinan los niveles de alcance en cifras, ofrecen el equilibrio con los objetivos cuantitativos más cercanos a los indicadores de desempeño.</w:t>
            </w:r>
          </w:p>
        </w:tc>
      </w:tr>
      <w:tr w:rsidR="003648D1" w:rsidRPr="006D7424" w14:paraId="6B4DB3C1" w14:textId="77777777" w:rsidTr="0041664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99A30C4"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5B258BF3" w14:textId="77777777" w:rsidTr="0041664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EF5EA2D"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4ABD7556" w14:textId="77777777" w:rsidTr="0041664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A76CDAE" w14:textId="77777777" w:rsidR="003648D1" w:rsidRPr="006D7424" w:rsidRDefault="003648D1"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3648D1" w:rsidRPr="006D7424" w14:paraId="1DB0A7C7" w14:textId="77777777" w:rsidTr="0041664A">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4A29C2" w14:textId="77777777" w:rsidR="00E608EA" w:rsidRPr="00E608EA" w:rsidRDefault="00E608EA" w:rsidP="00E608EA">
            <w:pPr>
              <w:spacing w:after="0" w:line="240" w:lineRule="auto"/>
              <w:rPr>
                <w:rFonts w:ascii="Century Gothic" w:eastAsia="Times New Roman" w:hAnsi="Century Gothic" w:cs="Calibri"/>
                <w:sz w:val="24"/>
                <w:szCs w:val="24"/>
              </w:rPr>
            </w:pPr>
            <w:r w:rsidRPr="00E608EA">
              <w:rPr>
                <w:rFonts w:ascii="Century Gothic" w:eastAsia="Times New Roman" w:hAnsi="Century Gothic" w:cs="Calibri"/>
                <w:sz w:val="24"/>
                <w:szCs w:val="24"/>
              </w:rPr>
              <w:t>a.</w:t>
            </w:r>
            <w:r w:rsidRPr="00E608EA">
              <w:rPr>
                <w:rFonts w:ascii="Century Gothic" w:eastAsia="Times New Roman" w:hAnsi="Century Gothic" w:cs="Calibri"/>
                <w:sz w:val="24"/>
                <w:szCs w:val="24"/>
              </w:rPr>
              <w:tab/>
              <w:t>No se determina ninguna ventaja en el proceso de evolución del proyecto, el debate solo presenta los polos dentro de la dinámica.</w:t>
            </w:r>
          </w:p>
          <w:p w14:paraId="0430D5AA" w14:textId="1401D07C" w:rsidR="00E608EA" w:rsidRPr="00E608EA" w:rsidRDefault="00E608EA" w:rsidP="00E608EA">
            <w:pPr>
              <w:spacing w:after="0" w:line="240" w:lineRule="auto"/>
              <w:rPr>
                <w:rFonts w:ascii="Century Gothic" w:eastAsia="Times New Roman" w:hAnsi="Century Gothic" w:cs="Calibri"/>
                <w:sz w:val="24"/>
                <w:szCs w:val="24"/>
              </w:rPr>
            </w:pPr>
            <w:r>
              <w:rPr>
                <w:rFonts w:ascii="Century Gothic" w:eastAsia="Times New Roman" w:hAnsi="Century Gothic" w:cs="Calibri"/>
                <w:sz w:val="24"/>
                <w:szCs w:val="24"/>
              </w:rPr>
              <w:t>Por qué NO es a:</w:t>
            </w:r>
            <w:r w:rsidRPr="00E608EA">
              <w:rPr>
                <w:rFonts w:ascii="Century Gothic" w:eastAsia="Times New Roman" w:hAnsi="Century Gothic" w:cs="Calibri"/>
                <w:sz w:val="24"/>
                <w:szCs w:val="24"/>
              </w:rPr>
              <w:t xml:space="preserve"> porque el texto recomienda el equilibrio entre los tipos de objetivos.</w:t>
            </w:r>
          </w:p>
          <w:p w14:paraId="614B3803" w14:textId="65968597" w:rsidR="003648D1" w:rsidRPr="006D7424" w:rsidRDefault="003648D1" w:rsidP="00E608EA">
            <w:pPr>
              <w:spacing w:after="0" w:line="240" w:lineRule="auto"/>
              <w:rPr>
                <w:rFonts w:ascii="Century Gothic" w:eastAsia="Times New Roman" w:hAnsi="Century Gothic" w:cs="Calibri"/>
                <w:sz w:val="24"/>
                <w:szCs w:val="24"/>
              </w:rPr>
            </w:pPr>
          </w:p>
        </w:tc>
      </w:tr>
      <w:tr w:rsidR="003648D1" w:rsidRPr="006D7424" w14:paraId="214F7997" w14:textId="77777777" w:rsidTr="004166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E549E8" w14:textId="77777777" w:rsidR="00E608EA" w:rsidRPr="00E608EA" w:rsidRDefault="00E608EA" w:rsidP="00E608EA">
            <w:pPr>
              <w:spacing w:after="0" w:line="240" w:lineRule="auto"/>
              <w:rPr>
                <w:rFonts w:ascii="Century Gothic" w:eastAsia="Times New Roman" w:hAnsi="Century Gothic" w:cs="Calibri"/>
                <w:sz w:val="24"/>
                <w:szCs w:val="24"/>
              </w:rPr>
            </w:pPr>
            <w:r w:rsidRPr="00E608EA">
              <w:rPr>
                <w:rFonts w:ascii="Century Gothic" w:eastAsia="Times New Roman" w:hAnsi="Century Gothic" w:cs="Calibri"/>
                <w:sz w:val="24"/>
                <w:szCs w:val="24"/>
              </w:rPr>
              <w:t>b.</w:t>
            </w:r>
            <w:r w:rsidRPr="00E608EA">
              <w:rPr>
                <w:rFonts w:ascii="Century Gothic" w:eastAsia="Times New Roman" w:hAnsi="Century Gothic" w:cs="Calibri"/>
                <w:sz w:val="24"/>
                <w:szCs w:val="24"/>
              </w:rPr>
              <w:tab/>
              <w:t>Al utilizar el equilibrio de los objetivos cuantitativos el proyecto determinará con mayor precisión sus niveles de logro y por lo tanto la evaluación será más fácil de hacer.</w:t>
            </w:r>
          </w:p>
          <w:p w14:paraId="1D214B39" w14:textId="23A391A2" w:rsidR="003648D1" w:rsidRPr="006D7424" w:rsidRDefault="00E608EA" w:rsidP="00E608EA">
            <w:pPr>
              <w:spacing w:after="0" w:line="240" w:lineRule="auto"/>
              <w:rPr>
                <w:rFonts w:ascii="Century Gothic" w:eastAsia="Times New Roman" w:hAnsi="Century Gothic" w:cs="Calibri"/>
                <w:sz w:val="24"/>
                <w:szCs w:val="24"/>
              </w:rPr>
            </w:pPr>
            <w:r>
              <w:rPr>
                <w:rFonts w:ascii="Century Gothic" w:eastAsia="Times New Roman" w:hAnsi="Century Gothic" w:cs="Calibri"/>
                <w:sz w:val="24"/>
                <w:szCs w:val="24"/>
              </w:rPr>
              <w:t>Por qué NO es b: porque</w:t>
            </w:r>
            <w:r w:rsidRPr="00E608EA">
              <w:rPr>
                <w:rFonts w:ascii="Century Gothic" w:eastAsia="Times New Roman" w:hAnsi="Century Gothic" w:cs="Calibri"/>
                <w:sz w:val="24"/>
                <w:szCs w:val="24"/>
              </w:rPr>
              <w:t xml:space="preserve"> el equilibrio se encuentra entre los dos tipos de objetivos, no desde los cuantitativos.</w:t>
            </w:r>
          </w:p>
        </w:tc>
      </w:tr>
      <w:tr w:rsidR="003648D1" w:rsidRPr="006D7424" w14:paraId="5086AF06" w14:textId="77777777" w:rsidTr="004166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CECAFD" w14:textId="77777777" w:rsidR="00E608EA" w:rsidRPr="00E608EA" w:rsidRDefault="00E608EA" w:rsidP="00E608EA">
            <w:pPr>
              <w:spacing w:after="0" w:line="240" w:lineRule="auto"/>
              <w:rPr>
                <w:rFonts w:ascii="Century Gothic" w:eastAsia="Times New Roman" w:hAnsi="Century Gothic" w:cs="Calibri"/>
                <w:sz w:val="24"/>
                <w:szCs w:val="24"/>
              </w:rPr>
            </w:pPr>
            <w:r w:rsidRPr="00E608EA">
              <w:rPr>
                <w:rFonts w:ascii="Century Gothic" w:eastAsia="Times New Roman" w:hAnsi="Century Gothic" w:cs="Calibri"/>
                <w:sz w:val="24"/>
                <w:szCs w:val="24"/>
              </w:rPr>
              <w:t>d.</w:t>
            </w:r>
            <w:r w:rsidRPr="00E608EA">
              <w:rPr>
                <w:rFonts w:ascii="Century Gothic" w:eastAsia="Times New Roman" w:hAnsi="Century Gothic" w:cs="Calibri"/>
                <w:sz w:val="24"/>
                <w:szCs w:val="24"/>
              </w:rPr>
              <w:tab/>
              <w:t>Los objetivos cualitativos que determinan los niveles de alcance en cifras ofrecen el equilibrio con los objetivos cuantitativos más cercanos a los indicadores de desempeño.</w:t>
            </w:r>
          </w:p>
          <w:p w14:paraId="00F84BF5" w14:textId="3C7B100A" w:rsidR="003648D1" w:rsidRPr="006D7424" w:rsidRDefault="00E608EA" w:rsidP="00E608EA">
            <w:pPr>
              <w:spacing w:after="0" w:line="240" w:lineRule="auto"/>
              <w:rPr>
                <w:rFonts w:ascii="Century Gothic" w:eastAsia="Times New Roman" w:hAnsi="Century Gothic" w:cs="Calibri"/>
                <w:sz w:val="24"/>
                <w:szCs w:val="24"/>
              </w:rPr>
            </w:pPr>
            <w:r>
              <w:rPr>
                <w:rFonts w:ascii="Century Gothic" w:eastAsia="Times New Roman" w:hAnsi="Century Gothic" w:cs="Calibri"/>
                <w:sz w:val="24"/>
                <w:szCs w:val="24"/>
              </w:rPr>
              <w:t>Por qué NO es d: p</w:t>
            </w:r>
            <w:r w:rsidRPr="00E608EA">
              <w:rPr>
                <w:rFonts w:ascii="Century Gothic" w:eastAsia="Times New Roman" w:hAnsi="Century Gothic" w:cs="Calibri"/>
                <w:sz w:val="24"/>
                <w:szCs w:val="24"/>
              </w:rPr>
              <w:t>orque los objetivos cualitativos son aquellos que están más cercanos a los indicadores de desempeño mientras que los objetivos cuantitativos a la medición por cifras.</w:t>
            </w:r>
          </w:p>
        </w:tc>
      </w:tr>
      <w:tr w:rsidR="003648D1" w:rsidRPr="006D7424" w14:paraId="53E8B3B1" w14:textId="77777777" w:rsidTr="0041664A">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F55BC9" w14:textId="77777777" w:rsidR="003648D1" w:rsidRDefault="003648D1"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14:paraId="76117704" w14:textId="5DCEDA31" w:rsidR="0041664A" w:rsidRPr="0041664A" w:rsidRDefault="003648D1" w:rsidP="0041664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u w:val="single"/>
              </w:rPr>
              <w:br/>
            </w:r>
            <w:r w:rsidR="0041664A" w:rsidRPr="0041664A">
              <w:rPr>
                <w:rFonts w:ascii="Century Gothic" w:eastAsia="Times New Roman" w:hAnsi="Century Gothic" w:cs="Calibri"/>
                <w:bCs/>
                <w:color w:val="000000"/>
                <w:sz w:val="24"/>
                <w:szCs w:val="24"/>
              </w:rPr>
              <w:t>La clave</w:t>
            </w:r>
            <w:r w:rsidR="0041664A" w:rsidRPr="0041664A">
              <w:rPr>
                <w:rFonts w:ascii="Century Gothic" w:eastAsia="Times New Roman" w:hAnsi="Century Gothic" w:cs="Calibri"/>
                <w:bCs/>
                <w:color w:val="000000"/>
                <w:sz w:val="24"/>
                <w:szCs w:val="24"/>
              </w:rPr>
              <w:t xml:space="preserve"> es C. PORQUE     </w:t>
            </w:r>
          </w:p>
          <w:p w14:paraId="170FD9E7" w14:textId="02EF79AB" w:rsidR="0041664A" w:rsidRPr="0041664A" w:rsidRDefault="0041664A" w:rsidP="0041664A">
            <w:pPr>
              <w:pStyle w:val="Prrafodelista"/>
              <w:numPr>
                <w:ilvl w:val="0"/>
                <w:numId w:val="7"/>
              </w:numPr>
              <w:jc w:val="both"/>
              <w:rPr>
                <w:rFonts w:ascii="Century Gothic" w:eastAsia="Times New Roman" w:hAnsi="Century Gothic" w:cs="Calibri"/>
                <w:bCs/>
                <w:color w:val="000000"/>
                <w:lang w:val="es-CO"/>
              </w:rPr>
            </w:pPr>
            <w:r w:rsidRPr="0041664A">
              <w:rPr>
                <w:rFonts w:ascii="Century Gothic" w:eastAsia="Times New Roman" w:hAnsi="Century Gothic" w:cs="Calibri"/>
                <w:bCs/>
                <w:color w:val="000000"/>
                <w:lang w:val="es-CO"/>
              </w:rPr>
              <w:t>Los objetivos cuantitativos le proporcionaran la posibilidad de medir en nivel de desempeño del proyecto, mientras que los objetivos cualitativos lo acercaran a la percepción de avance.</w:t>
            </w:r>
          </w:p>
          <w:p w14:paraId="781619FA" w14:textId="77777777" w:rsidR="0041664A" w:rsidRPr="0041664A" w:rsidRDefault="0041664A" w:rsidP="0041664A">
            <w:pPr>
              <w:ind w:left="360"/>
              <w:jc w:val="both"/>
              <w:rPr>
                <w:rFonts w:ascii="Century Gothic" w:eastAsia="Times New Roman" w:hAnsi="Century Gothic" w:cs="Calibri"/>
                <w:bCs/>
                <w:color w:val="000000"/>
              </w:rPr>
            </w:pPr>
          </w:p>
          <w:p w14:paraId="34CF14D2" w14:textId="562739B9" w:rsidR="003648D1" w:rsidRPr="0041664A" w:rsidRDefault="0041664A" w:rsidP="0041664A">
            <w:pPr>
              <w:spacing w:after="0" w:line="240" w:lineRule="auto"/>
              <w:jc w:val="both"/>
              <w:rPr>
                <w:rFonts w:ascii="Century Gothic" w:eastAsia="Times New Roman" w:hAnsi="Century Gothic" w:cs="Calibri"/>
                <w:bCs/>
                <w:color w:val="000000"/>
                <w:sz w:val="24"/>
                <w:szCs w:val="24"/>
              </w:rPr>
            </w:pPr>
            <w:r w:rsidRPr="0041664A">
              <w:rPr>
                <w:rFonts w:ascii="Century Gothic" w:eastAsia="Times New Roman" w:hAnsi="Century Gothic" w:cs="Calibri"/>
                <w:bCs/>
                <w:color w:val="000000"/>
                <w:sz w:val="24"/>
                <w:szCs w:val="24"/>
              </w:rPr>
              <w:t>Esta es la respuesta correcta porque relacionan las ventajas de cada tipo de objetivo en la evaluación del proyecto.</w:t>
            </w:r>
          </w:p>
          <w:p w14:paraId="075E9E39"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r w:rsidR="003648D1" w:rsidRPr="006D7424" w14:paraId="1CBF6774" w14:textId="77777777" w:rsidTr="00090CA2">
        <w:trPr>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4275FA" w14:textId="77777777" w:rsidR="003648D1" w:rsidRDefault="003648D1" w:rsidP="00626C34">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0DB4C826" w14:textId="77777777" w:rsidR="003648D1" w:rsidRDefault="003648D1" w:rsidP="00626C34">
            <w:pPr>
              <w:spacing w:after="0" w:line="240" w:lineRule="auto"/>
              <w:rPr>
                <w:rFonts w:ascii="Century Gothic" w:eastAsia="Times New Roman" w:hAnsi="Century Gothic" w:cs="Calibri"/>
                <w:color w:val="000000"/>
                <w:sz w:val="24"/>
                <w:szCs w:val="24"/>
              </w:rPr>
            </w:pPr>
          </w:p>
          <w:p w14:paraId="6B6F027D" w14:textId="77777777" w:rsidR="003648D1" w:rsidRPr="006D7424" w:rsidRDefault="003648D1" w:rsidP="00626C34">
            <w:pPr>
              <w:spacing w:after="0" w:line="240" w:lineRule="auto"/>
              <w:rPr>
                <w:rFonts w:ascii="Century Gothic" w:eastAsia="Times New Roman" w:hAnsi="Century Gothic" w:cs="Calibri"/>
                <w:b/>
                <w:bCs/>
                <w:color w:val="000000"/>
                <w:sz w:val="24"/>
                <w:szCs w:val="24"/>
              </w:rPr>
            </w:pPr>
          </w:p>
        </w:tc>
      </w:tr>
    </w:tbl>
    <w:p w14:paraId="4E76339B" w14:textId="3F95A4BC" w:rsidR="00AD675B" w:rsidRPr="003648D1" w:rsidRDefault="00AD675B" w:rsidP="00F124D1">
      <w:pPr>
        <w:rPr>
          <w:sz w:val="24"/>
          <w:szCs w:val="24"/>
        </w:rPr>
      </w:pPr>
      <w:bookmarkStart w:id="0" w:name="_GoBack"/>
      <w:bookmarkEnd w:id="0"/>
    </w:p>
    <w:sectPr w:rsidR="00AD675B" w:rsidRPr="003648D1"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35B"/>
    <w:multiLevelType w:val="hybridMultilevel"/>
    <w:tmpl w:val="342A99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1095F"/>
    <w:multiLevelType w:val="hybridMultilevel"/>
    <w:tmpl w:val="4AEA570A"/>
    <w:lvl w:ilvl="0" w:tplc="B05E860C">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CA03BE"/>
    <w:multiLevelType w:val="hybridMultilevel"/>
    <w:tmpl w:val="9DD0DE42"/>
    <w:lvl w:ilvl="0" w:tplc="47C60B84">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D13958"/>
    <w:multiLevelType w:val="hybridMultilevel"/>
    <w:tmpl w:val="7C30BA56"/>
    <w:lvl w:ilvl="0" w:tplc="DB34ED28">
      <w:start w:val="4"/>
      <w:numFmt w:val="none"/>
      <w:lvlText w:val="d."/>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200BB8"/>
    <w:multiLevelType w:val="hybridMultilevel"/>
    <w:tmpl w:val="C8363B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3A43DB"/>
    <w:multiLevelType w:val="hybridMultilevel"/>
    <w:tmpl w:val="409298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400C38"/>
    <w:multiLevelType w:val="hybridMultilevel"/>
    <w:tmpl w:val="D8A6DE4A"/>
    <w:lvl w:ilvl="0" w:tplc="64A81912">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F6571A"/>
    <w:multiLevelType w:val="hybridMultilevel"/>
    <w:tmpl w:val="8FBA5C7E"/>
    <w:lvl w:ilvl="0" w:tplc="2298A164">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3915CF"/>
    <w:multiLevelType w:val="hybridMultilevel"/>
    <w:tmpl w:val="10803F2A"/>
    <w:lvl w:ilvl="0" w:tplc="240A0001">
      <w:start w:val="1"/>
      <w:numFmt w:val="bullet"/>
      <w:lvlText w:val=""/>
      <w:lvlJc w:val="left"/>
      <w:pPr>
        <w:ind w:left="1335" w:hanging="360"/>
      </w:pPr>
      <w:rPr>
        <w:rFonts w:ascii="Symbol" w:hAnsi="Symbol" w:hint="default"/>
      </w:rPr>
    </w:lvl>
    <w:lvl w:ilvl="1" w:tplc="240A0003" w:tentative="1">
      <w:start w:val="1"/>
      <w:numFmt w:val="bullet"/>
      <w:lvlText w:val="o"/>
      <w:lvlJc w:val="left"/>
      <w:pPr>
        <w:ind w:left="2055" w:hanging="360"/>
      </w:pPr>
      <w:rPr>
        <w:rFonts w:ascii="Courier New" w:hAnsi="Courier New" w:cs="Courier New" w:hint="default"/>
      </w:rPr>
    </w:lvl>
    <w:lvl w:ilvl="2" w:tplc="240A0005" w:tentative="1">
      <w:start w:val="1"/>
      <w:numFmt w:val="bullet"/>
      <w:lvlText w:val=""/>
      <w:lvlJc w:val="left"/>
      <w:pPr>
        <w:ind w:left="2775" w:hanging="360"/>
      </w:pPr>
      <w:rPr>
        <w:rFonts w:ascii="Wingdings" w:hAnsi="Wingdings" w:hint="default"/>
      </w:rPr>
    </w:lvl>
    <w:lvl w:ilvl="3" w:tplc="240A0001" w:tentative="1">
      <w:start w:val="1"/>
      <w:numFmt w:val="bullet"/>
      <w:lvlText w:val=""/>
      <w:lvlJc w:val="left"/>
      <w:pPr>
        <w:ind w:left="3495" w:hanging="360"/>
      </w:pPr>
      <w:rPr>
        <w:rFonts w:ascii="Symbol" w:hAnsi="Symbol" w:hint="default"/>
      </w:rPr>
    </w:lvl>
    <w:lvl w:ilvl="4" w:tplc="240A0003" w:tentative="1">
      <w:start w:val="1"/>
      <w:numFmt w:val="bullet"/>
      <w:lvlText w:val="o"/>
      <w:lvlJc w:val="left"/>
      <w:pPr>
        <w:ind w:left="4215" w:hanging="360"/>
      </w:pPr>
      <w:rPr>
        <w:rFonts w:ascii="Courier New" w:hAnsi="Courier New" w:cs="Courier New" w:hint="default"/>
      </w:rPr>
    </w:lvl>
    <w:lvl w:ilvl="5" w:tplc="240A0005" w:tentative="1">
      <w:start w:val="1"/>
      <w:numFmt w:val="bullet"/>
      <w:lvlText w:val=""/>
      <w:lvlJc w:val="left"/>
      <w:pPr>
        <w:ind w:left="4935" w:hanging="360"/>
      </w:pPr>
      <w:rPr>
        <w:rFonts w:ascii="Wingdings" w:hAnsi="Wingdings" w:hint="default"/>
      </w:rPr>
    </w:lvl>
    <w:lvl w:ilvl="6" w:tplc="240A0001" w:tentative="1">
      <w:start w:val="1"/>
      <w:numFmt w:val="bullet"/>
      <w:lvlText w:val=""/>
      <w:lvlJc w:val="left"/>
      <w:pPr>
        <w:ind w:left="5655" w:hanging="360"/>
      </w:pPr>
      <w:rPr>
        <w:rFonts w:ascii="Symbol" w:hAnsi="Symbol" w:hint="default"/>
      </w:rPr>
    </w:lvl>
    <w:lvl w:ilvl="7" w:tplc="240A0003" w:tentative="1">
      <w:start w:val="1"/>
      <w:numFmt w:val="bullet"/>
      <w:lvlText w:val="o"/>
      <w:lvlJc w:val="left"/>
      <w:pPr>
        <w:ind w:left="6375" w:hanging="360"/>
      </w:pPr>
      <w:rPr>
        <w:rFonts w:ascii="Courier New" w:hAnsi="Courier New" w:cs="Courier New" w:hint="default"/>
      </w:rPr>
    </w:lvl>
    <w:lvl w:ilvl="8" w:tplc="240A0005" w:tentative="1">
      <w:start w:val="1"/>
      <w:numFmt w:val="bullet"/>
      <w:lvlText w:val=""/>
      <w:lvlJc w:val="left"/>
      <w:pPr>
        <w:ind w:left="7095" w:hanging="360"/>
      </w:pPr>
      <w:rPr>
        <w:rFonts w:ascii="Wingdings" w:hAnsi="Wingdings" w:hint="default"/>
      </w:rPr>
    </w:lvl>
  </w:abstractNum>
  <w:abstractNum w:abstractNumId="9" w15:restartNumberingAfterBreak="0">
    <w:nsid w:val="19CD0CDD"/>
    <w:multiLevelType w:val="hybridMultilevel"/>
    <w:tmpl w:val="621C5C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8940F0"/>
    <w:multiLevelType w:val="hybridMultilevel"/>
    <w:tmpl w:val="CED8EB60"/>
    <w:lvl w:ilvl="0" w:tplc="84CC1B4A">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EE3DAA"/>
    <w:multiLevelType w:val="hybridMultilevel"/>
    <w:tmpl w:val="A6A8F994"/>
    <w:lvl w:ilvl="0" w:tplc="E556DAB0">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F2223D"/>
    <w:multiLevelType w:val="hybridMultilevel"/>
    <w:tmpl w:val="4BCE8808"/>
    <w:lvl w:ilvl="0" w:tplc="2BC4662C">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2D0015"/>
    <w:multiLevelType w:val="hybridMultilevel"/>
    <w:tmpl w:val="15B661C4"/>
    <w:lvl w:ilvl="0" w:tplc="13D64C7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990371"/>
    <w:multiLevelType w:val="multilevel"/>
    <w:tmpl w:val="5F22F1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09548E"/>
    <w:multiLevelType w:val="hybridMultilevel"/>
    <w:tmpl w:val="08AAA678"/>
    <w:lvl w:ilvl="0" w:tplc="7842074A">
      <w:start w:val="1"/>
      <w:numFmt w:val="none"/>
      <w:lvlText w:val="b."/>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C656B3"/>
    <w:multiLevelType w:val="hybridMultilevel"/>
    <w:tmpl w:val="D7EC1AC0"/>
    <w:lvl w:ilvl="0" w:tplc="03C62D54">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C91FB0"/>
    <w:multiLevelType w:val="hybridMultilevel"/>
    <w:tmpl w:val="5F7C6F5E"/>
    <w:lvl w:ilvl="0" w:tplc="E39EE21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281914"/>
    <w:multiLevelType w:val="hybridMultilevel"/>
    <w:tmpl w:val="779892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8376D"/>
    <w:multiLevelType w:val="hybridMultilevel"/>
    <w:tmpl w:val="342A99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794A43"/>
    <w:multiLevelType w:val="hybridMultilevel"/>
    <w:tmpl w:val="A9A6BE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293679"/>
    <w:multiLevelType w:val="hybridMultilevel"/>
    <w:tmpl w:val="67F0E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555A33"/>
    <w:multiLevelType w:val="hybridMultilevel"/>
    <w:tmpl w:val="547C72B0"/>
    <w:lvl w:ilvl="0" w:tplc="0C0A0001">
      <w:start w:val="1"/>
      <w:numFmt w:val="bullet"/>
      <w:lvlText w:val=""/>
      <w:lvlJc w:val="left"/>
      <w:pPr>
        <w:ind w:left="720" w:hanging="360"/>
      </w:pPr>
      <w:rPr>
        <w:rFonts w:ascii="Symbol" w:hAnsi="Symbol" w:hint="default"/>
      </w:rPr>
    </w:lvl>
    <w:lvl w:ilvl="1" w:tplc="20329180">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702464"/>
    <w:multiLevelType w:val="hybridMultilevel"/>
    <w:tmpl w:val="B1A8FED8"/>
    <w:lvl w:ilvl="0" w:tplc="2032918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8E09FB"/>
    <w:multiLevelType w:val="hybridMultilevel"/>
    <w:tmpl w:val="473C4738"/>
    <w:lvl w:ilvl="0" w:tplc="097E6002">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1720ED"/>
    <w:multiLevelType w:val="hybridMultilevel"/>
    <w:tmpl w:val="342A99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6E018B"/>
    <w:multiLevelType w:val="hybridMultilevel"/>
    <w:tmpl w:val="9DAC7A0A"/>
    <w:lvl w:ilvl="0" w:tplc="2032918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367AE6"/>
    <w:multiLevelType w:val="hybridMultilevel"/>
    <w:tmpl w:val="B5DC6C9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DA165B1"/>
    <w:multiLevelType w:val="hybridMultilevel"/>
    <w:tmpl w:val="A9A6BE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0F5238"/>
    <w:multiLevelType w:val="hybridMultilevel"/>
    <w:tmpl w:val="DCA09B96"/>
    <w:lvl w:ilvl="0" w:tplc="2032918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9A24CB"/>
    <w:multiLevelType w:val="multilevel"/>
    <w:tmpl w:val="40B2609C"/>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C067A"/>
    <w:multiLevelType w:val="hybridMultilevel"/>
    <w:tmpl w:val="4C6C1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956180"/>
    <w:multiLevelType w:val="hybridMultilevel"/>
    <w:tmpl w:val="704CB51E"/>
    <w:lvl w:ilvl="0" w:tplc="373EA3DC">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7884CC0"/>
    <w:multiLevelType w:val="hybridMultilevel"/>
    <w:tmpl w:val="0802B8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AE66EA"/>
    <w:multiLevelType w:val="hybridMultilevel"/>
    <w:tmpl w:val="66FE7E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2E2FBF"/>
    <w:multiLevelType w:val="hybridMultilevel"/>
    <w:tmpl w:val="621C5C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8628A8"/>
    <w:multiLevelType w:val="hybridMultilevel"/>
    <w:tmpl w:val="F4D09A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790B69"/>
    <w:multiLevelType w:val="hybridMultilevel"/>
    <w:tmpl w:val="4F783506"/>
    <w:lvl w:ilvl="0" w:tplc="E7763F28">
      <w:start w:val="1"/>
      <w:numFmt w:val="none"/>
      <w:lvlText w:val="c."/>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31E3174"/>
    <w:multiLevelType w:val="hybridMultilevel"/>
    <w:tmpl w:val="0902D74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92A4991"/>
    <w:multiLevelType w:val="hybridMultilevel"/>
    <w:tmpl w:val="409298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E4D30"/>
    <w:multiLevelType w:val="hybridMultilevel"/>
    <w:tmpl w:val="F3A21D90"/>
    <w:lvl w:ilvl="0" w:tplc="D1788348">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670316"/>
    <w:multiLevelType w:val="hybridMultilevel"/>
    <w:tmpl w:val="0902D74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D05282E"/>
    <w:multiLevelType w:val="hybridMultilevel"/>
    <w:tmpl w:val="47863836"/>
    <w:lvl w:ilvl="0" w:tplc="625242E0">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7F45DB"/>
    <w:multiLevelType w:val="hybridMultilevel"/>
    <w:tmpl w:val="4C58346E"/>
    <w:lvl w:ilvl="0" w:tplc="7BA8796E">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E96485A"/>
    <w:multiLevelType w:val="hybridMultilevel"/>
    <w:tmpl w:val="24649D28"/>
    <w:lvl w:ilvl="0" w:tplc="363623A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F17F4B"/>
    <w:multiLevelType w:val="hybridMultilevel"/>
    <w:tmpl w:val="8A94EA4E"/>
    <w:lvl w:ilvl="0" w:tplc="692647C6">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D2689D"/>
    <w:multiLevelType w:val="multilevel"/>
    <w:tmpl w:val="0902D7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DF878FA"/>
    <w:multiLevelType w:val="hybridMultilevel"/>
    <w:tmpl w:val="6BC4C1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5"/>
  </w:num>
  <w:num w:numId="3">
    <w:abstractNumId w:val="42"/>
  </w:num>
  <w:num w:numId="4">
    <w:abstractNumId w:val="40"/>
  </w:num>
  <w:num w:numId="5">
    <w:abstractNumId w:val="17"/>
  </w:num>
  <w:num w:numId="6">
    <w:abstractNumId w:val="32"/>
  </w:num>
  <w:num w:numId="7">
    <w:abstractNumId w:val="34"/>
  </w:num>
  <w:num w:numId="8">
    <w:abstractNumId w:val="12"/>
  </w:num>
  <w:num w:numId="9">
    <w:abstractNumId w:val="35"/>
  </w:num>
  <w:num w:numId="10">
    <w:abstractNumId w:val="6"/>
  </w:num>
  <w:num w:numId="11">
    <w:abstractNumId w:val="9"/>
  </w:num>
  <w:num w:numId="12">
    <w:abstractNumId w:val="11"/>
  </w:num>
  <w:num w:numId="13">
    <w:abstractNumId w:val="18"/>
  </w:num>
  <w:num w:numId="14">
    <w:abstractNumId w:val="44"/>
  </w:num>
  <w:num w:numId="15">
    <w:abstractNumId w:val="0"/>
  </w:num>
  <w:num w:numId="16">
    <w:abstractNumId w:val="25"/>
  </w:num>
  <w:num w:numId="17">
    <w:abstractNumId w:val="1"/>
  </w:num>
  <w:num w:numId="18">
    <w:abstractNumId w:val="43"/>
  </w:num>
  <w:num w:numId="19">
    <w:abstractNumId w:val="47"/>
  </w:num>
  <w:num w:numId="20">
    <w:abstractNumId w:val="33"/>
  </w:num>
  <w:num w:numId="21">
    <w:abstractNumId w:val="24"/>
  </w:num>
  <w:num w:numId="22">
    <w:abstractNumId w:val="10"/>
  </w:num>
  <w:num w:numId="23">
    <w:abstractNumId w:val="20"/>
  </w:num>
  <w:num w:numId="24">
    <w:abstractNumId w:val="36"/>
  </w:num>
  <w:num w:numId="25">
    <w:abstractNumId w:val="45"/>
  </w:num>
  <w:num w:numId="26">
    <w:abstractNumId w:val="16"/>
  </w:num>
  <w:num w:numId="27">
    <w:abstractNumId w:val="27"/>
  </w:num>
  <w:num w:numId="28">
    <w:abstractNumId w:val="7"/>
  </w:num>
  <w:num w:numId="29">
    <w:abstractNumId w:val="13"/>
  </w:num>
  <w:num w:numId="30">
    <w:abstractNumId w:val="2"/>
  </w:num>
  <w:num w:numId="31">
    <w:abstractNumId w:val="4"/>
  </w:num>
  <w:num w:numId="32">
    <w:abstractNumId w:val="37"/>
  </w:num>
  <w:num w:numId="33">
    <w:abstractNumId w:val="3"/>
  </w:num>
  <w:num w:numId="34">
    <w:abstractNumId w:val="41"/>
  </w:num>
  <w:num w:numId="35">
    <w:abstractNumId w:val="19"/>
  </w:num>
  <w:num w:numId="36">
    <w:abstractNumId w:val="38"/>
  </w:num>
  <w:num w:numId="37">
    <w:abstractNumId w:val="46"/>
  </w:num>
  <w:num w:numId="38">
    <w:abstractNumId w:val="15"/>
  </w:num>
  <w:num w:numId="39">
    <w:abstractNumId w:val="14"/>
  </w:num>
  <w:num w:numId="40">
    <w:abstractNumId w:val="30"/>
  </w:num>
  <w:num w:numId="41">
    <w:abstractNumId w:val="31"/>
  </w:num>
  <w:num w:numId="42">
    <w:abstractNumId w:val="22"/>
  </w:num>
  <w:num w:numId="43">
    <w:abstractNumId w:val="29"/>
  </w:num>
  <w:num w:numId="44">
    <w:abstractNumId w:val="23"/>
  </w:num>
  <w:num w:numId="45">
    <w:abstractNumId w:val="26"/>
  </w:num>
  <w:num w:numId="46">
    <w:abstractNumId w:val="28"/>
  </w:num>
  <w:num w:numId="47">
    <w:abstractNumId w:val="8"/>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4515A"/>
    <w:rsid w:val="00052084"/>
    <w:rsid w:val="00057539"/>
    <w:rsid w:val="00072F95"/>
    <w:rsid w:val="0008273C"/>
    <w:rsid w:val="00090CA2"/>
    <w:rsid w:val="00093B46"/>
    <w:rsid w:val="00093C98"/>
    <w:rsid w:val="000A1144"/>
    <w:rsid w:val="000A35DA"/>
    <w:rsid w:val="000A79BB"/>
    <w:rsid w:val="000B291F"/>
    <w:rsid w:val="000B4041"/>
    <w:rsid w:val="000C5142"/>
    <w:rsid w:val="000C5E74"/>
    <w:rsid w:val="000C7B96"/>
    <w:rsid w:val="000F1396"/>
    <w:rsid w:val="001054CC"/>
    <w:rsid w:val="00105EA0"/>
    <w:rsid w:val="00124E92"/>
    <w:rsid w:val="001317B4"/>
    <w:rsid w:val="00161134"/>
    <w:rsid w:val="0016341B"/>
    <w:rsid w:val="00166032"/>
    <w:rsid w:val="00177D8A"/>
    <w:rsid w:val="00184106"/>
    <w:rsid w:val="00191DC3"/>
    <w:rsid w:val="001936DD"/>
    <w:rsid w:val="001C128C"/>
    <w:rsid w:val="001D7222"/>
    <w:rsid w:val="001E5E8B"/>
    <w:rsid w:val="001E7013"/>
    <w:rsid w:val="00201710"/>
    <w:rsid w:val="002036B9"/>
    <w:rsid w:val="00210BD7"/>
    <w:rsid w:val="0021346D"/>
    <w:rsid w:val="0021424F"/>
    <w:rsid w:val="00223BB0"/>
    <w:rsid w:val="002349E2"/>
    <w:rsid w:val="0024201A"/>
    <w:rsid w:val="00242E7C"/>
    <w:rsid w:val="00246C87"/>
    <w:rsid w:val="0027256A"/>
    <w:rsid w:val="00294F8F"/>
    <w:rsid w:val="002A4892"/>
    <w:rsid w:val="002C05FD"/>
    <w:rsid w:val="002C30D7"/>
    <w:rsid w:val="002C4089"/>
    <w:rsid w:val="002E7E51"/>
    <w:rsid w:val="002F17AF"/>
    <w:rsid w:val="00337AF4"/>
    <w:rsid w:val="00341CB8"/>
    <w:rsid w:val="00344883"/>
    <w:rsid w:val="00356738"/>
    <w:rsid w:val="00361A4A"/>
    <w:rsid w:val="003648D1"/>
    <w:rsid w:val="00373020"/>
    <w:rsid w:val="00396649"/>
    <w:rsid w:val="003A2ABF"/>
    <w:rsid w:val="003A3EFD"/>
    <w:rsid w:val="003B44C6"/>
    <w:rsid w:val="003C01C4"/>
    <w:rsid w:val="003E7710"/>
    <w:rsid w:val="00401924"/>
    <w:rsid w:val="00403B8D"/>
    <w:rsid w:val="00405848"/>
    <w:rsid w:val="004073BB"/>
    <w:rsid w:val="0041664A"/>
    <w:rsid w:val="00427BB5"/>
    <w:rsid w:val="0044503E"/>
    <w:rsid w:val="0045583B"/>
    <w:rsid w:val="0047287F"/>
    <w:rsid w:val="004845F5"/>
    <w:rsid w:val="00487A0C"/>
    <w:rsid w:val="004E166B"/>
    <w:rsid w:val="004E3DB9"/>
    <w:rsid w:val="004F36C1"/>
    <w:rsid w:val="004F467C"/>
    <w:rsid w:val="004F7628"/>
    <w:rsid w:val="00507048"/>
    <w:rsid w:val="005100A8"/>
    <w:rsid w:val="00542E56"/>
    <w:rsid w:val="00543589"/>
    <w:rsid w:val="00543C2B"/>
    <w:rsid w:val="00553C5A"/>
    <w:rsid w:val="0056058D"/>
    <w:rsid w:val="00560E30"/>
    <w:rsid w:val="00563757"/>
    <w:rsid w:val="00573A98"/>
    <w:rsid w:val="00583DC0"/>
    <w:rsid w:val="00585806"/>
    <w:rsid w:val="00593078"/>
    <w:rsid w:val="0059777B"/>
    <w:rsid w:val="005A23A6"/>
    <w:rsid w:val="005B3AF5"/>
    <w:rsid w:val="005B3B7A"/>
    <w:rsid w:val="005C2352"/>
    <w:rsid w:val="005F4A99"/>
    <w:rsid w:val="00613410"/>
    <w:rsid w:val="00634891"/>
    <w:rsid w:val="006403DD"/>
    <w:rsid w:val="006613C0"/>
    <w:rsid w:val="00663566"/>
    <w:rsid w:val="006B3EF6"/>
    <w:rsid w:val="006B6359"/>
    <w:rsid w:val="006C5798"/>
    <w:rsid w:val="006C6180"/>
    <w:rsid w:val="006D4284"/>
    <w:rsid w:val="006E17DB"/>
    <w:rsid w:val="006E1C60"/>
    <w:rsid w:val="006E3E6C"/>
    <w:rsid w:val="006F15CF"/>
    <w:rsid w:val="00711D15"/>
    <w:rsid w:val="007140CE"/>
    <w:rsid w:val="00714E13"/>
    <w:rsid w:val="00715839"/>
    <w:rsid w:val="007444B3"/>
    <w:rsid w:val="00745223"/>
    <w:rsid w:val="007670D9"/>
    <w:rsid w:val="00767FA5"/>
    <w:rsid w:val="007773C7"/>
    <w:rsid w:val="0079545F"/>
    <w:rsid w:val="00797F78"/>
    <w:rsid w:val="007A2907"/>
    <w:rsid w:val="007A2A9C"/>
    <w:rsid w:val="007B126B"/>
    <w:rsid w:val="007B51C0"/>
    <w:rsid w:val="007C058E"/>
    <w:rsid w:val="007C6F2C"/>
    <w:rsid w:val="007F19E6"/>
    <w:rsid w:val="007F5A10"/>
    <w:rsid w:val="008000B7"/>
    <w:rsid w:val="0081427E"/>
    <w:rsid w:val="0082269A"/>
    <w:rsid w:val="008237E4"/>
    <w:rsid w:val="00827509"/>
    <w:rsid w:val="00840ABC"/>
    <w:rsid w:val="00883AF7"/>
    <w:rsid w:val="00893B62"/>
    <w:rsid w:val="008A4DD9"/>
    <w:rsid w:val="008D5474"/>
    <w:rsid w:val="008D72BB"/>
    <w:rsid w:val="008E2D93"/>
    <w:rsid w:val="008E34EE"/>
    <w:rsid w:val="008F2A46"/>
    <w:rsid w:val="00901067"/>
    <w:rsid w:val="00911280"/>
    <w:rsid w:val="00916867"/>
    <w:rsid w:val="00924DE1"/>
    <w:rsid w:val="00931E1E"/>
    <w:rsid w:val="00932F0E"/>
    <w:rsid w:val="00940DEB"/>
    <w:rsid w:val="00963260"/>
    <w:rsid w:val="009749CA"/>
    <w:rsid w:val="00976BE5"/>
    <w:rsid w:val="009C4C67"/>
    <w:rsid w:val="009F2B3C"/>
    <w:rsid w:val="009F4CFB"/>
    <w:rsid w:val="009F54AC"/>
    <w:rsid w:val="00A05F6D"/>
    <w:rsid w:val="00A23E58"/>
    <w:rsid w:val="00A23FB7"/>
    <w:rsid w:val="00A253DC"/>
    <w:rsid w:val="00A259D0"/>
    <w:rsid w:val="00A5113D"/>
    <w:rsid w:val="00A642A9"/>
    <w:rsid w:val="00A73498"/>
    <w:rsid w:val="00A7412C"/>
    <w:rsid w:val="00A774B9"/>
    <w:rsid w:val="00A81AAE"/>
    <w:rsid w:val="00A94380"/>
    <w:rsid w:val="00AA0049"/>
    <w:rsid w:val="00AB29AE"/>
    <w:rsid w:val="00AB42BF"/>
    <w:rsid w:val="00AD367E"/>
    <w:rsid w:val="00AD5D03"/>
    <w:rsid w:val="00AD675B"/>
    <w:rsid w:val="00B07B06"/>
    <w:rsid w:val="00B1147A"/>
    <w:rsid w:val="00B120FC"/>
    <w:rsid w:val="00B239B1"/>
    <w:rsid w:val="00B33614"/>
    <w:rsid w:val="00B3661C"/>
    <w:rsid w:val="00B65264"/>
    <w:rsid w:val="00B72E6F"/>
    <w:rsid w:val="00BA02D4"/>
    <w:rsid w:val="00BA3A73"/>
    <w:rsid w:val="00BA613C"/>
    <w:rsid w:val="00BB3E8B"/>
    <w:rsid w:val="00BD1A9B"/>
    <w:rsid w:val="00BD7B87"/>
    <w:rsid w:val="00BF1AC4"/>
    <w:rsid w:val="00C00637"/>
    <w:rsid w:val="00C059A7"/>
    <w:rsid w:val="00C22450"/>
    <w:rsid w:val="00C27215"/>
    <w:rsid w:val="00C332DE"/>
    <w:rsid w:val="00C3566D"/>
    <w:rsid w:val="00C40DA6"/>
    <w:rsid w:val="00C46DF0"/>
    <w:rsid w:val="00C46E43"/>
    <w:rsid w:val="00C76549"/>
    <w:rsid w:val="00C824DE"/>
    <w:rsid w:val="00C83C8B"/>
    <w:rsid w:val="00C84433"/>
    <w:rsid w:val="00C95E00"/>
    <w:rsid w:val="00C96A87"/>
    <w:rsid w:val="00C96C7E"/>
    <w:rsid w:val="00C97349"/>
    <w:rsid w:val="00CA4303"/>
    <w:rsid w:val="00CA55AF"/>
    <w:rsid w:val="00CB2A22"/>
    <w:rsid w:val="00CB30E2"/>
    <w:rsid w:val="00CD43FE"/>
    <w:rsid w:val="00CE3FC2"/>
    <w:rsid w:val="00CE5B55"/>
    <w:rsid w:val="00CF0A39"/>
    <w:rsid w:val="00CF44B3"/>
    <w:rsid w:val="00CF79B3"/>
    <w:rsid w:val="00D0351E"/>
    <w:rsid w:val="00D30CD9"/>
    <w:rsid w:val="00D32078"/>
    <w:rsid w:val="00D43A95"/>
    <w:rsid w:val="00D44D39"/>
    <w:rsid w:val="00D72716"/>
    <w:rsid w:val="00D76346"/>
    <w:rsid w:val="00D774CD"/>
    <w:rsid w:val="00D84F8F"/>
    <w:rsid w:val="00D94160"/>
    <w:rsid w:val="00DA1604"/>
    <w:rsid w:val="00DC53B3"/>
    <w:rsid w:val="00DD2576"/>
    <w:rsid w:val="00E10B71"/>
    <w:rsid w:val="00E239A5"/>
    <w:rsid w:val="00E51382"/>
    <w:rsid w:val="00E608EA"/>
    <w:rsid w:val="00E70EF4"/>
    <w:rsid w:val="00E762DF"/>
    <w:rsid w:val="00E844FF"/>
    <w:rsid w:val="00E86790"/>
    <w:rsid w:val="00E97B9B"/>
    <w:rsid w:val="00EC6C81"/>
    <w:rsid w:val="00ED09AB"/>
    <w:rsid w:val="00ED0D74"/>
    <w:rsid w:val="00ED3904"/>
    <w:rsid w:val="00EE1276"/>
    <w:rsid w:val="00F02A9A"/>
    <w:rsid w:val="00F10376"/>
    <w:rsid w:val="00F124D1"/>
    <w:rsid w:val="00F14259"/>
    <w:rsid w:val="00F14BCB"/>
    <w:rsid w:val="00F21660"/>
    <w:rsid w:val="00F3008E"/>
    <w:rsid w:val="00F338F7"/>
    <w:rsid w:val="00F4196F"/>
    <w:rsid w:val="00F430F1"/>
    <w:rsid w:val="00F44AB7"/>
    <w:rsid w:val="00F44DCE"/>
    <w:rsid w:val="00F46805"/>
    <w:rsid w:val="00F500F2"/>
    <w:rsid w:val="00F63030"/>
    <w:rsid w:val="00F6545D"/>
    <w:rsid w:val="00F96618"/>
    <w:rsid w:val="00FA064D"/>
    <w:rsid w:val="00FB059E"/>
    <w:rsid w:val="00FC5059"/>
    <w:rsid w:val="00FD11E0"/>
    <w:rsid w:val="00FD7094"/>
    <w:rsid w:val="00FE1A4D"/>
    <w:rsid w:val="00FE69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A434D"/>
  <w15:docId w15:val="{304CA25E-F643-4A70-A812-43CECCD4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6C6180"/>
    <w:pPr>
      <w:spacing w:after="0" w:line="240" w:lineRule="auto"/>
      <w:ind w:left="720"/>
      <w:contextualSpacing/>
    </w:pPr>
    <w:rPr>
      <w:sz w:val="24"/>
      <w:szCs w:val="24"/>
      <w:lang w:val="en-US" w:eastAsia="en-US"/>
    </w:rPr>
  </w:style>
  <w:style w:type="character" w:styleId="Hipervnculo">
    <w:name w:val="Hyperlink"/>
    <w:basedOn w:val="Fuentedeprrafopredeter"/>
    <w:uiPriority w:val="99"/>
    <w:unhideWhenUsed/>
    <w:rsid w:val="006613C0"/>
    <w:rPr>
      <w:color w:val="0000FF"/>
      <w:u w:val="single"/>
    </w:rPr>
  </w:style>
  <w:style w:type="table" w:styleId="Tablaconcuadrcula">
    <w:name w:val="Table Grid"/>
    <w:basedOn w:val="Tablanormal"/>
    <w:uiPriority w:val="59"/>
    <w:rsid w:val="00CA4303"/>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24DE1"/>
    <w:rPr>
      <w:color w:val="800080" w:themeColor="followedHyperlink"/>
      <w:u w:val="single"/>
    </w:rPr>
  </w:style>
  <w:style w:type="character" w:styleId="Refdecomentario">
    <w:name w:val="annotation reference"/>
    <w:basedOn w:val="Fuentedeprrafopredeter"/>
    <w:uiPriority w:val="99"/>
    <w:semiHidden/>
    <w:unhideWhenUsed/>
    <w:rsid w:val="006E1C60"/>
    <w:rPr>
      <w:sz w:val="18"/>
      <w:szCs w:val="18"/>
    </w:rPr>
  </w:style>
  <w:style w:type="paragraph" w:styleId="Textocomentario">
    <w:name w:val="annotation text"/>
    <w:basedOn w:val="Normal"/>
    <w:link w:val="TextocomentarioCar"/>
    <w:uiPriority w:val="99"/>
    <w:semiHidden/>
    <w:unhideWhenUsed/>
    <w:rsid w:val="006E1C6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E1C60"/>
    <w:rPr>
      <w:sz w:val="24"/>
      <w:szCs w:val="24"/>
    </w:rPr>
  </w:style>
  <w:style w:type="paragraph" w:styleId="Asuntodelcomentario">
    <w:name w:val="annotation subject"/>
    <w:basedOn w:val="Textocomentario"/>
    <w:next w:val="Textocomentario"/>
    <w:link w:val="AsuntodelcomentarioCar"/>
    <w:uiPriority w:val="99"/>
    <w:semiHidden/>
    <w:unhideWhenUsed/>
    <w:rsid w:val="006E1C60"/>
    <w:rPr>
      <w:b/>
      <w:bCs/>
      <w:sz w:val="20"/>
      <w:szCs w:val="20"/>
    </w:rPr>
  </w:style>
  <w:style w:type="character" w:customStyle="1" w:styleId="AsuntodelcomentarioCar">
    <w:name w:val="Asunto del comentario Car"/>
    <w:basedOn w:val="TextocomentarioCar"/>
    <w:link w:val="Asuntodelcomentario"/>
    <w:uiPriority w:val="99"/>
    <w:semiHidden/>
    <w:rsid w:val="006E1C60"/>
    <w:rPr>
      <w:b/>
      <w:bCs/>
      <w:sz w:val="20"/>
      <w:szCs w:val="20"/>
    </w:rPr>
  </w:style>
  <w:style w:type="paragraph" w:styleId="NormalWeb">
    <w:name w:val="Normal (Web)"/>
    <w:basedOn w:val="Normal"/>
    <w:uiPriority w:val="99"/>
    <w:semiHidden/>
    <w:unhideWhenUsed/>
    <w:rsid w:val="00223BB0"/>
    <w:pPr>
      <w:spacing w:before="100" w:beforeAutospacing="1" w:after="100" w:afterAutospacing="1" w:line="240" w:lineRule="auto"/>
    </w:pPr>
    <w:rPr>
      <w:rFonts w:ascii="Times"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335962584">
      <w:bodyDiv w:val="1"/>
      <w:marLeft w:val="0"/>
      <w:marRight w:val="0"/>
      <w:marTop w:val="0"/>
      <w:marBottom w:val="0"/>
      <w:divBdr>
        <w:top w:val="none" w:sz="0" w:space="0" w:color="auto"/>
        <w:left w:val="none" w:sz="0" w:space="0" w:color="auto"/>
        <w:bottom w:val="none" w:sz="0" w:space="0" w:color="auto"/>
        <w:right w:val="none" w:sz="0" w:space="0" w:color="auto"/>
      </w:divBdr>
    </w:div>
    <w:div w:id="358434248">
      <w:bodyDiv w:val="1"/>
      <w:marLeft w:val="0"/>
      <w:marRight w:val="0"/>
      <w:marTop w:val="0"/>
      <w:marBottom w:val="0"/>
      <w:divBdr>
        <w:top w:val="none" w:sz="0" w:space="0" w:color="auto"/>
        <w:left w:val="none" w:sz="0" w:space="0" w:color="auto"/>
        <w:bottom w:val="none" w:sz="0" w:space="0" w:color="auto"/>
        <w:right w:val="none" w:sz="0" w:space="0" w:color="auto"/>
      </w:divBdr>
    </w:div>
    <w:div w:id="591162405">
      <w:bodyDiv w:val="1"/>
      <w:marLeft w:val="0"/>
      <w:marRight w:val="0"/>
      <w:marTop w:val="0"/>
      <w:marBottom w:val="0"/>
      <w:divBdr>
        <w:top w:val="none" w:sz="0" w:space="0" w:color="auto"/>
        <w:left w:val="none" w:sz="0" w:space="0" w:color="auto"/>
        <w:bottom w:val="none" w:sz="0" w:space="0" w:color="auto"/>
        <w:right w:val="none" w:sz="0" w:space="0" w:color="auto"/>
      </w:divBdr>
    </w:div>
    <w:div w:id="1401248614">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805392439">
      <w:bodyDiv w:val="1"/>
      <w:marLeft w:val="0"/>
      <w:marRight w:val="0"/>
      <w:marTop w:val="0"/>
      <w:marBottom w:val="0"/>
      <w:divBdr>
        <w:top w:val="none" w:sz="0" w:space="0" w:color="auto"/>
        <w:left w:val="none" w:sz="0" w:space="0" w:color="auto"/>
        <w:bottom w:val="none" w:sz="0" w:space="0" w:color="auto"/>
        <w:right w:val="none" w:sz="0" w:space="0" w:color="auto"/>
      </w:divBdr>
      <w:divsChild>
        <w:div w:id="130750785">
          <w:marLeft w:val="0"/>
          <w:marRight w:val="0"/>
          <w:marTop w:val="0"/>
          <w:marBottom w:val="0"/>
          <w:divBdr>
            <w:top w:val="none" w:sz="0" w:space="0" w:color="auto"/>
            <w:left w:val="none" w:sz="0" w:space="0" w:color="auto"/>
            <w:bottom w:val="none" w:sz="0" w:space="0" w:color="auto"/>
            <w:right w:val="none" w:sz="0" w:space="0" w:color="auto"/>
          </w:divBdr>
          <w:divsChild>
            <w:div w:id="784227108">
              <w:marLeft w:val="0"/>
              <w:marRight w:val="0"/>
              <w:marTop w:val="0"/>
              <w:marBottom w:val="0"/>
              <w:divBdr>
                <w:top w:val="none" w:sz="0" w:space="0" w:color="auto"/>
                <w:left w:val="none" w:sz="0" w:space="0" w:color="auto"/>
                <w:bottom w:val="none" w:sz="0" w:space="0" w:color="auto"/>
                <w:right w:val="none" w:sz="0" w:space="0" w:color="auto"/>
              </w:divBdr>
              <w:divsChild>
                <w:div w:id="379936732">
                  <w:marLeft w:val="0"/>
                  <w:marRight w:val="0"/>
                  <w:marTop w:val="0"/>
                  <w:marBottom w:val="0"/>
                  <w:divBdr>
                    <w:top w:val="none" w:sz="0" w:space="0" w:color="auto"/>
                    <w:left w:val="none" w:sz="0" w:space="0" w:color="auto"/>
                    <w:bottom w:val="none" w:sz="0" w:space="0" w:color="auto"/>
                    <w:right w:val="none" w:sz="0" w:space="0" w:color="auto"/>
                  </w:divBdr>
                  <w:divsChild>
                    <w:div w:id="1836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 w:id="1996495176">
      <w:bodyDiv w:val="1"/>
      <w:marLeft w:val="0"/>
      <w:marRight w:val="0"/>
      <w:marTop w:val="0"/>
      <w:marBottom w:val="0"/>
      <w:divBdr>
        <w:top w:val="none" w:sz="0" w:space="0" w:color="auto"/>
        <w:left w:val="none" w:sz="0" w:space="0" w:color="auto"/>
        <w:bottom w:val="none" w:sz="0" w:space="0" w:color="auto"/>
        <w:right w:val="none" w:sz="0" w:space="0" w:color="auto"/>
      </w:divBdr>
      <w:divsChild>
        <w:div w:id="201745160">
          <w:marLeft w:val="0"/>
          <w:marRight w:val="0"/>
          <w:marTop w:val="0"/>
          <w:marBottom w:val="0"/>
          <w:divBdr>
            <w:top w:val="none" w:sz="0" w:space="0" w:color="auto"/>
            <w:left w:val="none" w:sz="0" w:space="0" w:color="auto"/>
            <w:bottom w:val="none" w:sz="0" w:space="0" w:color="auto"/>
            <w:right w:val="none" w:sz="0" w:space="0" w:color="auto"/>
          </w:divBdr>
          <w:divsChild>
            <w:div w:id="1328242651">
              <w:marLeft w:val="0"/>
              <w:marRight w:val="0"/>
              <w:marTop w:val="0"/>
              <w:marBottom w:val="0"/>
              <w:divBdr>
                <w:top w:val="none" w:sz="0" w:space="0" w:color="auto"/>
                <w:left w:val="none" w:sz="0" w:space="0" w:color="auto"/>
                <w:bottom w:val="none" w:sz="0" w:space="0" w:color="auto"/>
                <w:right w:val="none" w:sz="0" w:space="0" w:color="auto"/>
              </w:divBdr>
              <w:divsChild>
                <w:div w:id="1612591810">
                  <w:marLeft w:val="0"/>
                  <w:marRight w:val="0"/>
                  <w:marTop w:val="0"/>
                  <w:marBottom w:val="0"/>
                  <w:divBdr>
                    <w:top w:val="none" w:sz="0" w:space="0" w:color="auto"/>
                    <w:left w:val="none" w:sz="0" w:space="0" w:color="auto"/>
                    <w:bottom w:val="none" w:sz="0" w:space="0" w:color="auto"/>
                    <w:right w:val="none" w:sz="0" w:space="0" w:color="auto"/>
                  </w:divBdr>
                </w:div>
              </w:divsChild>
            </w:div>
            <w:div w:id="1841505980">
              <w:marLeft w:val="0"/>
              <w:marRight w:val="0"/>
              <w:marTop w:val="0"/>
              <w:marBottom w:val="0"/>
              <w:divBdr>
                <w:top w:val="none" w:sz="0" w:space="0" w:color="auto"/>
                <w:left w:val="none" w:sz="0" w:space="0" w:color="auto"/>
                <w:bottom w:val="none" w:sz="0" w:space="0" w:color="auto"/>
                <w:right w:val="none" w:sz="0" w:space="0" w:color="auto"/>
              </w:divBdr>
              <w:divsChild>
                <w:div w:id="2142646472">
                  <w:marLeft w:val="0"/>
                  <w:marRight w:val="0"/>
                  <w:marTop w:val="0"/>
                  <w:marBottom w:val="0"/>
                  <w:divBdr>
                    <w:top w:val="none" w:sz="0" w:space="0" w:color="auto"/>
                    <w:left w:val="none" w:sz="0" w:space="0" w:color="auto"/>
                    <w:bottom w:val="none" w:sz="0" w:space="0" w:color="auto"/>
                    <w:right w:val="none" w:sz="0" w:space="0" w:color="auto"/>
                  </w:divBdr>
                </w:div>
              </w:divsChild>
            </w:div>
            <w:div w:id="435708398">
              <w:marLeft w:val="0"/>
              <w:marRight w:val="0"/>
              <w:marTop w:val="0"/>
              <w:marBottom w:val="0"/>
              <w:divBdr>
                <w:top w:val="none" w:sz="0" w:space="0" w:color="auto"/>
                <w:left w:val="none" w:sz="0" w:space="0" w:color="auto"/>
                <w:bottom w:val="none" w:sz="0" w:space="0" w:color="auto"/>
                <w:right w:val="none" w:sz="0" w:space="0" w:color="auto"/>
              </w:divBdr>
              <w:divsChild>
                <w:div w:id="134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093">
          <w:marLeft w:val="0"/>
          <w:marRight w:val="0"/>
          <w:marTop w:val="0"/>
          <w:marBottom w:val="0"/>
          <w:divBdr>
            <w:top w:val="none" w:sz="0" w:space="0" w:color="auto"/>
            <w:left w:val="none" w:sz="0" w:space="0" w:color="auto"/>
            <w:bottom w:val="none" w:sz="0" w:space="0" w:color="auto"/>
            <w:right w:val="none" w:sz="0" w:space="0" w:color="auto"/>
          </w:divBdr>
          <w:divsChild>
            <w:div w:id="141166732">
              <w:marLeft w:val="0"/>
              <w:marRight w:val="0"/>
              <w:marTop w:val="0"/>
              <w:marBottom w:val="0"/>
              <w:divBdr>
                <w:top w:val="none" w:sz="0" w:space="0" w:color="auto"/>
                <w:left w:val="none" w:sz="0" w:space="0" w:color="auto"/>
                <w:bottom w:val="none" w:sz="0" w:space="0" w:color="auto"/>
                <w:right w:val="none" w:sz="0" w:space="0" w:color="auto"/>
              </w:divBdr>
              <w:divsChild>
                <w:div w:id="1512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9</cp:revision>
  <cp:lastPrinted>2015-02-05T12:16:00Z</cp:lastPrinted>
  <dcterms:created xsi:type="dcterms:W3CDTF">2021-09-20T13:59:00Z</dcterms:created>
  <dcterms:modified xsi:type="dcterms:W3CDTF">2021-09-20T14:21:00Z</dcterms:modified>
</cp:coreProperties>
</file>